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381FF">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6"/>
          <w:szCs w:val="36"/>
          <w:lang w:val="en-US" w:eastAsia="zh-CN"/>
        </w:rPr>
      </w:pPr>
      <w:r>
        <w:rPr>
          <w:rFonts w:hint="default" w:ascii="黑体" w:hAnsi="黑体" w:eastAsia="黑体" w:cs="黑体"/>
          <w:sz w:val="36"/>
          <w:szCs w:val="36"/>
          <w:lang w:eastAsia="zh-CN"/>
        </w:rPr>
        <w:t>江苏省</w:t>
      </w:r>
      <w:bookmarkStart w:id="0" w:name="_GoBack"/>
      <w:bookmarkEnd w:id="0"/>
      <w:r>
        <w:rPr>
          <w:rFonts w:hint="default" w:ascii="黑体" w:hAnsi="黑体" w:eastAsia="黑体" w:cs="黑体"/>
          <w:sz w:val="36"/>
          <w:szCs w:val="36"/>
          <w:lang w:eastAsia="zh-CN"/>
        </w:rPr>
        <w:t>沛县</w:t>
      </w:r>
      <w:r>
        <w:rPr>
          <w:rFonts w:hint="eastAsia" w:ascii="黑体" w:hAnsi="黑体" w:eastAsia="黑体" w:cs="黑体"/>
          <w:sz w:val="36"/>
          <w:szCs w:val="36"/>
          <w:lang w:val="en-US" w:eastAsia="zh-CN"/>
        </w:rPr>
        <w:t>中等专业学校</w:t>
      </w:r>
    </w:p>
    <w:p w14:paraId="6924C4C2">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44"/>
          <w:szCs w:val="44"/>
          <w:lang w:val="en-US" w:eastAsia="zh-CN"/>
        </w:rPr>
      </w:pPr>
      <w:r>
        <w:rPr>
          <w:rFonts w:hint="eastAsia" w:ascii="黑体" w:hAnsi="黑体" w:eastAsia="黑体" w:cs="黑体"/>
          <w:sz w:val="36"/>
          <w:szCs w:val="36"/>
          <w:lang w:val="en-US" w:eastAsia="zh-CN"/>
        </w:rPr>
        <w:t>音乐表演专业实施性人才培养方案</w:t>
      </w:r>
    </w:p>
    <w:p w14:paraId="6D84B97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一、专业名称（专业代码）</w:t>
      </w:r>
    </w:p>
    <w:p w14:paraId="60EA536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音乐表演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750201</w:t>
      </w:r>
      <w:r>
        <w:rPr>
          <w:rFonts w:hint="eastAsia" w:ascii="仿宋_GB2312" w:hAnsi="仿宋_GB2312" w:eastAsia="仿宋_GB2312" w:cs="仿宋_GB2312"/>
          <w:sz w:val="32"/>
          <w:szCs w:val="32"/>
          <w:lang w:eastAsia="zh-CN"/>
        </w:rPr>
        <w:t>）</w:t>
      </w:r>
    </w:p>
    <w:p w14:paraId="22AC08D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二、入学要求</w:t>
      </w:r>
    </w:p>
    <w:p w14:paraId="7C5A45C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初中毕业或具有同等学历</w:t>
      </w:r>
    </w:p>
    <w:p w14:paraId="1F9ED09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三、基本学制</w:t>
      </w:r>
    </w:p>
    <w:p w14:paraId="6930A28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年</w:t>
      </w:r>
    </w:p>
    <w:p w14:paraId="13AB61B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四、培养目标</w:t>
      </w:r>
    </w:p>
    <w:p w14:paraId="0F02B4F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本专业培养音乐表演、舞蹈表演、器乐表演、编导、影视表演、音乐基础理论的艺术人员，以及高等院校、艺术院校的后备生。</w:t>
      </w:r>
    </w:p>
    <w:p w14:paraId="13C489F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五、职业范围</w:t>
      </w:r>
    </w:p>
    <w:p w14:paraId="1CF6130E">
      <w:pPr>
        <w:spacing w:line="130" w:lineRule="exact"/>
        <w:rPr>
          <w:spacing w:val="0"/>
          <w:position w:val="0"/>
        </w:rPr>
      </w:pPr>
    </w:p>
    <w:tbl>
      <w:tblPr>
        <w:tblStyle w:val="9"/>
        <w:tblW w:w="951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3"/>
        <w:gridCol w:w="3182"/>
        <w:gridCol w:w="2505"/>
        <w:gridCol w:w="2880"/>
      </w:tblGrid>
      <w:tr w14:paraId="46135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9" w:hRule="atLeast"/>
        </w:trPr>
        <w:tc>
          <w:tcPr>
            <w:tcW w:w="943" w:type="dxa"/>
            <w:vAlign w:val="center"/>
          </w:tcPr>
          <w:p w14:paraId="186288AF">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序号</w:t>
            </w:r>
          </w:p>
        </w:tc>
        <w:tc>
          <w:tcPr>
            <w:tcW w:w="3182" w:type="dxa"/>
            <w:vAlign w:val="center"/>
          </w:tcPr>
          <w:p w14:paraId="46DC1A96">
            <w:pPr>
              <w:pStyle w:val="10"/>
              <w:spacing w:before="120" w:line="221"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对应职业（岗位）</w:t>
            </w:r>
          </w:p>
        </w:tc>
        <w:tc>
          <w:tcPr>
            <w:tcW w:w="2505" w:type="dxa"/>
            <w:vAlign w:val="center"/>
          </w:tcPr>
          <w:p w14:paraId="53E232EF">
            <w:pPr>
              <w:pStyle w:val="10"/>
              <w:spacing w:before="121" w:line="219"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职业资格证书举例</w:t>
            </w:r>
          </w:p>
        </w:tc>
        <w:tc>
          <w:tcPr>
            <w:tcW w:w="2880" w:type="dxa"/>
            <w:vAlign w:val="center"/>
          </w:tcPr>
          <w:p w14:paraId="224CB636">
            <w:pPr>
              <w:pStyle w:val="10"/>
              <w:spacing w:before="120" w:line="221"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专业（技能）方向</w:t>
            </w:r>
          </w:p>
        </w:tc>
      </w:tr>
      <w:tr w14:paraId="6EBE1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943" w:type="dxa"/>
            <w:vAlign w:val="center"/>
          </w:tcPr>
          <w:p w14:paraId="3F21192B">
            <w:pPr>
              <w:pStyle w:val="10"/>
              <w:spacing w:before="118" w:line="242"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1</w:t>
            </w:r>
          </w:p>
        </w:tc>
        <w:tc>
          <w:tcPr>
            <w:tcW w:w="3182" w:type="dxa"/>
            <w:vAlign w:val="center"/>
          </w:tcPr>
          <w:p w14:paraId="5292C7C9">
            <w:pPr>
              <w:pStyle w:val="10"/>
              <w:spacing w:before="119"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声乐演员、歌唱演员</w:t>
            </w:r>
          </w:p>
        </w:tc>
        <w:tc>
          <w:tcPr>
            <w:tcW w:w="2505" w:type="dxa"/>
            <w:vAlign w:val="center"/>
          </w:tcPr>
          <w:p w14:paraId="098036ED">
            <w:pPr>
              <w:pStyle w:val="10"/>
              <w:spacing w:before="119"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演员证、歌唱演员</w:t>
            </w:r>
          </w:p>
        </w:tc>
        <w:tc>
          <w:tcPr>
            <w:tcW w:w="2880" w:type="dxa"/>
            <w:vMerge w:val="restart"/>
            <w:tcBorders>
              <w:bottom w:val="nil"/>
            </w:tcBorders>
            <w:vAlign w:val="center"/>
          </w:tcPr>
          <w:p w14:paraId="69481108">
            <w:pPr>
              <w:pStyle w:val="10"/>
              <w:spacing w:before="119"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声乐表演、舞蹈表演</w:t>
            </w:r>
          </w:p>
          <w:p w14:paraId="6359EA77">
            <w:pPr>
              <w:pStyle w:val="10"/>
              <w:spacing w:before="119"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器乐表演、影视表演</w:t>
            </w:r>
          </w:p>
          <w:p w14:paraId="0A91A771">
            <w:pPr>
              <w:pStyle w:val="10"/>
              <w:spacing w:before="119" w:line="219" w:lineRule="auto"/>
              <w:jc w:val="center"/>
              <w:rPr>
                <w:spacing w:val="0"/>
                <w:position w:val="0"/>
              </w:rPr>
            </w:pPr>
            <w:r>
              <w:rPr>
                <w:rFonts w:hint="eastAsia" w:ascii="仿宋_GB2312" w:hAnsi="仿宋_GB2312" w:eastAsia="仿宋_GB2312" w:cs="仿宋_GB2312"/>
                <w:spacing w:val="0"/>
                <w:position w:val="0"/>
                <w:sz w:val="28"/>
                <w:szCs w:val="28"/>
              </w:rPr>
              <w:t>话剧表演</w:t>
            </w:r>
          </w:p>
        </w:tc>
      </w:tr>
      <w:tr w14:paraId="2709D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6" w:hRule="atLeast"/>
        </w:trPr>
        <w:tc>
          <w:tcPr>
            <w:tcW w:w="943" w:type="dxa"/>
            <w:vAlign w:val="center"/>
          </w:tcPr>
          <w:p w14:paraId="12175F98">
            <w:pPr>
              <w:pStyle w:val="10"/>
              <w:spacing w:before="207" w:line="242"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2</w:t>
            </w:r>
          </w:p>
        </w:tc>
        <w:tc>
          <w:tcPr>
            <w:tcW w:w="3182" w:type="dxa"/>
            <w:vAlign w:val="center"/>
          </w:tcPr>
          <w:p w14:paraId="2B28D843">
            <w:pPr>
              <w:pStyle w:val="10"/>
              <w:spacing w:before="207" w:line="220"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器乐演奏演员</w:t>
            </w:r>
          </w:p>
        </w:tc>
        <w:tc>
          <w:tcPr>
            <w:tcW w:w="2505" w:type="dxa"/>
            <w:vAlign w:val="center"/>
          </w:tcPr>
          <w:p w14:paraId="7A5A8863">
            <w:pPr>
              <w:pStyle w:val="10"/>
              <w:spacing w:before="47" w:line="230" w:lineRule="auto"/>
              <w:ind w:right="104"/>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民族乐器演奏员</w:t>
            </w:r>
          </w:p>
          <w:p w14:paraId="2C3D597B">
            <w:pPr>
              <w:pStyle w:val="10"/>
              <w:spacing w:before="47" w:line="230" w:lineRule="auto"/>
              <w:ind w:right="104"/>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外国乐器演奏员</w:t>
            </w:r>
          </w:p>
        </w:tc>
        <w:tc>
          <w:tcPr>
            <w:tcW w:w="2880" w:type="dxa"/>
            <w:vMerge w:val="continue"/>
            <w:tcBorders>
              <w:top w:val="nil"/>
              <w:bottom w:val="nil"/>
            </w:tcBorders>
            <w:vAlign w:val="top"/>
          </w:tcPr>
          <w:p w14:paraId="2E5A4460">
            <w:pPr>
              <w:rPr>
                <w:rFonts w:ascii="Arial"/>
                <w:spacing w:val="0"/>
                <w:position w:val="0"/>
                <w:sz w:val="21"/>
              </w:rPr>
            </w:pPr>
          </w:p>
        </w:tc>
      </w:tr>
      <w:tr w14:paraId="5098F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8" w:hRule="atLeast"/>
        </w:trPr>
        <w:tc>
          <w:tcPr>
            <w:tcW w:w="943" w:type="dxa"/>
            <w:vAlign w:val="center"/>
          </w:tcPr>
          <w:p w14:paraId="254ED227">
            <w:pPr>
              <w:pStyle w:val="10"/>
              <w:spacing w:before="120"/>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3</w:t>
            </w:r>
          </w:p>
        </w:tc>
        <w:tc>
          <w:tcPr>
            <w:tcW w:w="3182" w:type="dxa"/>
            <w:vAlign w:val="center"/>
          </w:tcPr>
          <w:p w14:paraId="2E09FDC2">
            <w:pPr>
              <w:pStyle w:val="10"/>
              <w:spacing w:before="119" w:line="221"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舞蹈演员</w:t>
            </w:r>
          </w:p>
        </w:tc>
        <w:tc>
          <w:tcPr>
            <w:tcW w:w="2505" w:type="dxa"/>
            <w:vAlign w:val="center"/>
          </w:tcPr>
          <w:p w14:paraId="795404D4">
            <w:pPr>
              <w:pStyle w:val="10"/>
              <w:spacing w:before="119" w:line="221"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舞蹈演员</w:t>
            </w:r>
          </w:p>
        </w:tc>
        <w:tc>
          <w:tcPr>
            <w:tcW w:w="2880" w:type="dxa"/>
            <w:vMerge w:val="continue"/>
            <w:tcBorders>
              <w:top w:val="nil"/>
              <w:bottom w:val="nil"/>
            </w:tcBorders>
            <w:vAlign w:val="top"/>
          </w:tcPr>
          <w:p w14:paraId="0A655A93">
            <w:pPr>
              <w:rPr>
                <w:rFonts w:ascii="Arial"/>
                <w:spacing w:val="0"/>
                <w:position w:val="0"/>
                <w:sz w:val="21"/>
              </w:rPr>
            </w:pPr>
          </w:p>
        </w:tc>
      </w:tr>
      <w:tr w14:paraId="6B83B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0" w:hRule="atLeast"/>
        </w:trPr>
        <w:tc>
          <w:tcPr>
            <w:tcW w:w="943" w:type="dxa"/>
            <w:vAlign w:val="center"/>
          </w:tcPr>
          <w:p w14:paraId="41E6F335">
            <w:pPr>
              <w:pStyle w:val="10"/>
              <w:spacing w:before="210" w:line="242"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4</w:t>
            </w:r>
          </w:p>
        </w:tc>
        <w:tc>
          <w:tcPr>
            <w:tcW w:w="3182" w:type="dxa"/>
            <w:vAlign w:val="center"/>
          </w:tcPr>
          <w:p w14:paraId="12A24EF8">
            <w:pPr>
              <w:pStyle w:val="10"/>
              <w:spacing w:before="46" w:line="232" w:lineRule="auto"/>
              <w:ind w:right="26"/>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编导、配音员、播音员</w:t>
            </w:r>
          </w:p>
          <w:p w14:paraId="73B5D2AF">
            <w:pPr>
              <w:pStyle w:val="10"/>
              <w:spacing w:before="46" w:line="232" w:lineRule="auto"/>
              <w:ind w:right="26"/>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影视演员、话剧演员</w:t>
            </w:r>
          </w:p>
        </w:tc>
        <w:tc>
          <w:tcPr>
            <w:tcW w:w="2505" w:type="dxa"/>
            <w:vAlign w:val="center"/>
          </w:tcPr>
          <w:p w14:paraId="4DF3A2A0">
            <w:pPr>
              <w:pStyle w:val="10"/>
              <w:spacing w:before="48"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青少儿播音主持</w:t>
            </w:r>
          </w:p>
          <w:p w14:paraId="4D4BE1DC">
            <w:pPr>
              <w:pStyle w:val="10"/>
              <w:spacing w:before="48" w:line="219" w:lineRule="auto"/>
              <w:jc w:val="center"/>
              <w:rPr>
                <w:rFonts w:hint="eastAsia" w:ascii="仿宋_GB2312" w:hAnsi="仿宋_GB2312" w:eastAsia="仿宋_GB2312" w:cs="仿宋_GB2312"/>
                <w:spacing w:val="0"/>
                <w:position w:val="0"/>
                <w:sz w:val="28"/>
                <w:szCs w:val="28"/>
              </w:rPr>
            </w:pPr>
            <w:r>
              <w:rPr>
                <w:rFonts w:hint="eastAsia" w:ascii="仿宋_GB2312" w:hAnsi="仿宋_GB2312" w:eastAsia="仿宋_GB2312" w:cs="仿宋_GB2312"/>
                <w:spacing w:val="0"/>
                <w:position w:val="0"/>
                <w:sz w:val="28"/>
                <w:szCs w:val="28"/>
              </w:rPr>
              <w:t>培训师</w:t>
            </w:r>
          </w:p>
        </w:tc>
        <w:tc>
          <w:tcPr>
            <w:tcW w:w="2880" w:type="dxa"/>
            <w:vMerge w:val="continue"/>
            <w:tcBorders>
              <w:top w:val="nil"/>
            </w:tcBorders>
            <w:vAlign w:val="top"/>
          </w:tcPr>
          <w:p w14:paraId="2D0D3962">
            <w:pPr>
              <w:rPr>
                <w:rFonts w:ascii="Arial"/>
                <w:spacing w:val="0"/>
                <w:position w:val="0"/>
                <w:sz w:val="21"/>
              </w:rPr>
            </w:pPr>
          </w:p>
        </w:tc>
      </w:tr>
    </w:tbl>
    <w:p w14:paraId="171BB9A2">
      <w:pPr>
        <w:pStyle w:val="3"/>
        <w:keepNext w:val="0"/>
        <w:keepLines w:val="0"/>
        <w:pageBreakBefore w:val="0"/>
        <w:widowControl/>
        <w:kinsoku w:val="0"/>
        <w:wordWrap/>
        <w:overflowPunct/>
        <w:topLinePunct w:val="0"/>
        <w:autoSpaceDE w:val="0"/>
        <w:autoSpaceDN w:val="0"/>
        <w:bidi w:val="0"/>
        <w:adjustRightInd w:val="0"/>
        <w:snapToGrid w:val="0"/>
        <w:spacing w:before="59" w:line="400" w:lineRule="exact"/>
        <w:ind w:left="380"/>
        <w:textAlignment w:val="baseline"/>
        <w:rPr>
          <w:spacing w:val="0"/>
          <w:position w:val="0"/>
          <w:sz w:val="24"/>
          <w:szCs w:val="24"/>
        </w:rPr>
      </w:pPr>
      <w:r>
        <w:rPr>
          <w:spacing w:val="0"/>
          <w:position w:val="0"/>
          <w:sz w:val="24"/>
          <w:szCs w:val="24"/>
        </w:rPr>
        <w:t>说明：可根据区域实际情况和专业（技能）方向取得 1 或 2 个证书。</w:t>
      </w:r>
    </w:p>
    <w:p w14:paraId="485DD89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六、人才规格</w:t>
      </w:r>
    </w:p>
    <w:p w14:paraId="084DFBC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本专业毕业生应具有以下职业素养、专业知识和技能：</w:t>
      </w:r>
    </w:p>
    <w:p w14:paraId="66DD86AD">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职业素养</w:t>
      </w:r>
    </w:p>
    <w:p w14:paraId="2574F98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1.具有良好的职业道德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能自觉遵守行业法规、规范和高校的规章制度。</w:t>
      </w:r>
    </w:p>
    <w:p w14:paraId="22E035A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2.热爱生活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热爱自然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热爱音乐事业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树立与社会需求相适应的职业理想</w:t>
      </w:r>
    </w:p>
    <w:p w14:paraId="1E9D432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3.具有勤学苦练、精益求精、团结协作的精神和继续学习的能力。</w:t>
      </w:r>
    </w:p>
    <w:p w14:paraId="61149A2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4.养成善于观察、勤于思考、乐于探索、勇于创新的习惯和品质。</w:t>
      </w:r>
    </w:p>
    <w:p w14:paraId="73658BB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5.掌握必需的现代信息技术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具有较好的人文素养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具备一定的升学和创业能力。</w:t>
      </w:r>
    </w:p>
    <w:p w14:paraId="17222B4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6.树立正确的文艺观和审美观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自觉坚持为人民服务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为社会主义服务。</w:t>
      </w:r>
    </w:p>
    <w:p w14:paraId="79C5FC9D">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（二）专业知识和技能</w:t>
      </w:r>
    </w:p>
    <w:p w14:paraId="43717C0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掌握音乐艺术的基本特点和基础理论知识。</w:t>
      </w:r>
    </w:p>
    <w:p w14:paraId="6164FFF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2.具有基本的五线谱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或简谱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视谱、唱谱及听音记谱能力</w:t>
      </w:r>
      <w:r>
        <w:rPr>
          <w:rFonts w:hint="eastAsia" w:ascii="仿宋_GB2312" w:hAnsi="仿宋_GB2312" w:eastAsia="仿宋_GB2312" w:cs="仿宋_GB2312"/>
          <w:sz w:val="32"/>
          <w:szCs w:val="32"/>
          <w:lang w:eastAsia="zh-CN"/>
        </w:rPr>
        <w:t>。</w:t>
      </w:r>
    </w:p>
    <w:p w14:paraId="305BD36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3.具有初步的钢琴演奏和伴奏能力。</w:t>
      </w:r>
    </w:p>
    <w:p w14:paraId="334E3F7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4.具有基本的音乐表现能力和初步的音乐创作能力。</w:t>
      </w:r>
    </w:p>
    <w:p w14:paraId="1CB850B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5.了解地域和民族音乐文化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具有基本的中外音乐历史知识</w:t>
      </w:r>
      <w:r>
        <w:rPr>
          <w:rFonts w:hint="eastAsia" w:ascii="仿宋_GB2312" w:hAnsi="仿宋_GB2312" w:eastAsia="仿宋_GB2312" w:cs="仿宋_GB2312"/>
          <w:sz w:val="32"/>
          <w:szCs w:val="32"/>
          <w:lang w:eastAsia="zh-CN"/>
        </w:rPr>
        <w:t>。</w:t>
      </w:r>
    </w:p>
    <w:p w14:paraId="3EC7F00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 具备初步的形体表演和舞台综合表现能力</w:t>
      </w:r>
      <w:r>
        <w:rPr>
          <w:rFonts w:hint="eastAsia" w:ascii="仿宋_GB2312" w:hAnsi="仿宋_GB2312" w:eastAsia="仿宋_GB2312" w:cs="仿宋_GB2312"/>
          <w:sz w:val="32"/>
          <w:szCs w:val="32"/>
          <w:lang w:eastAsia="zh-CN"/>
        </w:rPr>
        <w:t>。</w:t>
      </w:r>
    </w:p>
    <w:p w14:paraId="0071246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7.具有初步的艺术审美和音乐鉴赏能力。</w:t>
      </w:r>
    </w:p>
    <w:p w14:paraId="6CA42EB8">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楷体_GB2312" w:hAnsi="楷体_GB2312" w:eastAsia="楷体_GB2312" w:cs="楷体_GB2312"/>
          <w:b/>
          <w:bCs/>
          <w:sz w:val="32"/>
          <w:szCs w:val="32"/>
          <w:lang w:eastAsia="zh-CN"/>
        </w:rPr>
      </w:pPr>
      <w:r>
        <w:rPr>
          <w:rFonts w:hint="eastAsia" w:ascii="仿宋_GB2312" w:hAnsi="仿宋_GB2312" w:eastAsia="仿宋_GB2312" w:cs="仿宋_GB2312"/>
          <w:b/>
          <w:bCs/>
          <w:sz w:val="32"/>
          <w:szCs w:val="32"/>
          <w:lang w:eastAsia="zh-CN"/>
        </w:rPr>
        <w:t>专业（技能）方向—声乐表演</w:t>
      </w:r>
    </w:p>
    <w:p w14:paraId="06E3293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1.掌握声乐表演的基础理论知识。</w:t>
      </w:r>
    </w:p>
    <w:p w14:paraId="43B8F1C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2.掌握所学唱法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民族、美声、通俗等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演唱基本技能。</w:t>
      </w:r>
    </w:p>
    <w:p w14:paraId="55C751E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3.具备基本的合唱能力。</w:t>
      </w:r>
    </w:p>
    <w:p w14:paraId="4350F2E9">
      <w:pPr>
        <w:keepNext w:val="0"/>
        <w:keepLines w:val="0"/>
        <w:pageBreakBefore w:val="0"/>
        <w:widowControl/>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4.具备参加自治区普通高校招生音乐类专业统考的能力。</w:t>
      </w:r>
    </w:p>
    <w:p w14:paraId="3B89C688">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专业（技能）方向—器乐表演</w:t>
      </w:r>
    </w:p>
    <w:p w14:paraId="3B9F530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1.掌握器乐表演的基础理论知识。</w:t>
      </w:r>
    </w:p>
    <w:p w14:paraId="3C78518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2.掌握所学乐器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中国或外国乐器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演奏的基本技能</w:t>
      </w:r>
      <w:r>
        <w:rPr>
          <w:rFonts w:hint="eastAsia" w:ascii="仿宋_GB2312" w:hAnsi="仿宋_GB2312" w:eastAsia="仿宋_GB2312" w:cs="仿宋_GB2312"/>
          <w:sz w:val="32"/>
          <w:szCs w:val="32"/>
          <w:lang w:eastAsia="zh-CN"/>
        </w:rPr>
        <w:t>。</w:t>
      </w:r>
    </w:p>
    <w:p w14:paraId="4082C85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3.具备基本的合奏能力。</w:t>
      </w:r>
    </w:p>
    <w:p w14:paraId="73250B5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4.具备参加自治区普通高校招生音乐类专业统考的能力。</w:t>
      </w:r>
    </w:p>
    <w:p w14:paraId="0DD8D296">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专业（技能）方向—舞蹈表演</w:t>
      </w:r>
    </w:p>
    <w:p w14:paraId="18CED17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1.掌握舞蹈表演的基础理论知识与舞蹈技术。</w:t>
      </w:r>
    </w:p>
    <w:p w14:paraId="539D0D0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2.掌握所学舞种的基本技能。</w:t>
      </w:r>
    </w:p>
    <w:p w14:paraId="4D7D622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3.具备基本的舞蹈表演能力。</w:t>
      </w:r>
    </w:p>
    <w:p w14:paraId="6BBAA8CF">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4.具备参加自治区普通高校招生舞蹈类专业联考的能力。</w:t>
      </w:r>
    </w:p>
    <w:p w14:paraId="5C6D5177">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专业（技能）方向—播音主持</w:t>
      </w:r>
    </w:p>
    <w:p w14:paraId="7EB3290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1.掌握播音主持的基础理论知识。</w:t>
      </w:r>
    </w:p>
    <w:p w14:paraId="30ADFC4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2.掌握播音主持的基本技能。</w:t>
      </w:r>
    </w:p>
    <w:p w14:paraId="13525D8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3.具有基本的播音主持表现能力。</w:t>
      </w:r>
    </w:p>
    <w:p w14:paraId="3F877B4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4.具备参加自治区普通高校招生播音与主持专业艺术联考的能力。</w:t>
      </w:r>
    </w:p>
    <w:p w14:paraId="3E17F73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七、主要接续专业</w:t>
      </w:r>
    </w:p>
    <w:p w14:paraId="62200E9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高职：音乐教育、音乐表演、音乐学、作曲技术理论、舞蹈表演、新闻、播音与主持、影视表演</w:t>
      </w:r>
    </w:p>
    <w:p w14:paraId="19516E7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本科：音乐教育、音乐表演、音乐学、作曲技术理论、舞蹈表演、舞蹈学、舞蹈编导、编导、播音与主持、影视表演</w:t>
      </w:r>
    </w:p>
    <w:p w14:paraId="4295DDD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课程结构</w:t>
      </w:r>
    </w:p>
    <w:p w14:paraId="11C1FABB">
      <w:pPr>
        <w:spacing w:line="340" w:lineRule="auto"/>
        <w:rPr>
          <w:rFonts w:ascii="Arial"/>
          <w:sz w:val="21"/>
        </w:rPr>
      </w:pPr>
    </w:p>
    <w:p w14:paraId="717DE4E9">
      <w:pPr>
        <w:spacing w:line="4417" w:lineRule="exact"/>
        <w:rPr>
          <w:rFonts w:hint="eastAsia" w:eastAsia="宋体"/>
          <w:lang w:eastAsia="zh-CN"/>
        </w:rPr>
        <w:sectPr>
          <w:footerReference r:id="rId5" w:type="default"/>
          <w:pgSz w:w="11906" w:h="16839"/>
          <w:pgMar w:top="1431" w:right="1027" w:bottom="1" w:left="1785" w:header="0" w:footer="0" w:gutter="0"/>
          <w:cols w:space="720" w:num="1"/>
        </w:sectPr>
      </w:pPr>
      <w:r>
        <w:rPr>
          <w:rFonts w:hint="eastAsia" w:eastAsia="宋体"/>
          <w:lang w:eastAsia="zh-CN"/>
        </w:rPr>
        <w:drawing>
          <wp:inline distT="0" distB="0" distL="114300" distR="114300">
            <wp:extent cx="5774055" cy="2473325"/>
            <wp:effectExtent l="0" t="0" r="1905" b="10795"/>
            <wp:docPr id="26" name="图片 26" descr="8f407b7471bebd2f33bcff1a63157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f407b7471bebd2f33bcff1a63157e7c"/>
                    <pic:cNvPicPr>
                      <a:picLocks noChangeAspect="1"/>
                    </pic:cNvPicPr>
                  </pic:nvPicPr>
                  <pic:blipFill>
                    <a:blip r:embed="rId8"/>
                    <a:stretch>
                      <a:fillRect/>
                    </a:stretch>
                  </pic:blipFill>
                  <pic:spPr>
                    <a:xfrm>
                      <a:off x="0" y="0"/>
                      <a:ext cx="5774055" cy="2473325"/>
                    </a:xfrm>
                    <a:prstGeom prst="rect">
                      <a:avLst/>
                    </a:prstGeom>
                  </pic:spPr>
                </pic:pic>
              </a:graphicData>
            </a:graphic>
          </wp:inline>
        </w:drawing>
      </w:r>
    </w:p>
    <w:p w14:paraId="1EB45CD4">
      <w:pPr>
        <w:spacing w:line="464" w:lineRule="auto"/>
        <w:rPr>
          <w:rFonts w:hint="eastAsia"/>
          <w:position w:val="-133"/>
        </w:rPr>
      </w:pPr>
      <w:r>
        <w:rPr>
          <w:sz w:val="21"/>
        </w:rPr>
        <mc:AlternateContent>
          <mc:Choice Requires="wps">
            <w:drawing>
              <wp:anchor distT="0" distB="0" distL="114300" distR="114300" simplePos="0" relativeHeight="251662336" behindDoc="0" locked="0" layoutInCell="1" allowOverlap="1">
                <wp:simplePos x="0" y="0"/>
                <wp:positionH relativeFrom="column">
                  <wp:posOffset>3348990</wp:posOffset>
                </wp:positionH>
                <wp:positionV relativeFrom="paragraph">
                  <wp:posOffset>4031615</wp:posOffset>
                </wp:positionV>
                <wp:extent cx="307975" cy="160020"/>
                <wp:effectExtent l="0" t="0" r="12065" b="7620"/>
                <wp:wrapNone/>
                <wp:docPr id="4" name="矩形 4"/>
                <wp:cNvGraphicFramePr/>
                <a:graphic xmlns:a="http://schemas.openxmlformats.org/drawingml/2006/main">
                  <a:graphicData uri="http://schemas.microsoft.com/office/word/2010/wordprocessingShape">
                    <wps:wsp>
                      <wps:cNvSpPr/>
                      <wps:spPr>
                        <a:xfrm>
                          <a:off x="0" y="0"/>
                          <a:ext cx="307975" cy="16002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87619F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3.7pt;margin-top:317.45pt;height:12.6pt;width:24.25pt;z-index:251662336;v-text-anchor:middle;mso-width-relative:page;mso-height-relative:page;" fillcolor="#FFFFFF [3212]" filled="t" stroked="f" coordsize="21600,21600" o:gfxdata="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LSl9dYAAAALAQAADwAAAAAAAAABACAAAAAiAAAAZHJzL2Rvd25yZXYueG1sUEsBAhQA&#10;FAAAAAgAh07iQDsHtLlmAgAAvgQAAA4AAAAAAAAAAQAgAAAAJQEAAGRycy9lMm9Eb2MueG1sUEsF&#10;BgAAAAAGAAYAWQEAAP0FAAAAAA==&#10;">
                <v:fill on="t" focussize="0,0"/>
                <v:stroke on="f" weight="2pt"/>
                <v:imagedata o:title=""/>
                <o:lock v:ext="edit" aspectratio="f"/>
                <v:textbox>
                  <w:txbxContent>
                    <w:p w14:paraId="587619FE">
                      <w:pPr>
                        <w:jc w:val="center"/>
                      </w:pPr>
                    </w:p>
                  </w:txbxContent>
                </v:textbox>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3355340</wp:posOffset>
                </wp:positionH>
                <wp:positionV relativeFrom="paragraph">
                  <wp:posOffset>3101975</wp:posOffset>
                </wp:positionV>
                <wp:extent cx="312420" cy="198120"/>
                <wp:effectExtent l="0" t="0" r="7620" b="0"/>
                <wp:wrapNone/>
                <wp:docPr id="1" name="矩形 1"/>
                <wp:cNvGraphicFramePr/>
                <a:graphic xmlns:a="http://schemas.openxmlformats.org/drawingml/2006/main">
                  <a:graphicData uri="http://schemas.microsoft.com/office/word/2010/wordprocessingShape">
                    <wps:wsp>
                      <wps:cNvSpPr/>
                      <wps:spPr>
                        <a:xfrm>
                          <a:off x="4363085" y="4434205"/>
                          <a:ext cx="312420" cy="19812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2787FD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4.2pt;margin-top:244.25pt;height:15.6pt;width:24.6pt;z-index:251661312;v-text-anchor:middle;mso-width-relative:page;mso-height-relative:page;" fillcolor="#FFFFFF [3212]" filled="t" stroked="f" coordsize="21600,21600" o:gfxdata="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zJFsm1wAAAAsBAAAPAAAAAAAAAAEAIAAAACIAAABkcnMvZG93bnJldi54&#10;bWxQSwECFAAUAAAACACHTuJAFKj90G0CAADKBAAADgAAAAAAAAABACAAAAAmAQAAZHJzL2Uyb0Rv&#10;Yy54bWxQSwUGAAAAAAYABgBZAQAABQYAAAAA&#10;">
                <v:fill on="t" focussize="0,0"/>
                <v:stroke on="f" weight="2pt"/>
                <v:imagedata o:title=""/>
                <o:lock v:ext="edit" aspectratio="f"/>
                <v:textbox>
                  <w:txbxContent>
                    <w:p w14:paraId="72787FD8">
                      <w:pPr>
                        <w:jc w:val="cente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3114675</wp:posOffset>
                </wp:positionH>
                <wp:positionV relativeFrom="paragraph">
                  <wp:posOffset>3366135</wp:posOffset>
                </wp:positionV>
                <wp:extent cx="151130" cy="366395"/>
                <wp:effectExtent l="0" t="0" r="0" b="0"/>
                <wp:wrapNone/>
                <wp:docPr id="2" name="文本框 67"/>
                <wp:cNvGraphicFramePr/>
                <a:graphic xmlns:a="http://schemas.openxmlformats.org/drawingml/2006/main">
                  <a:graphicData uri="http://schemas.microsoft.com/office/word/2010/wordprocessingShape">
                    <wps:wsp>
                      <wps:cNvSpPr txBox="1"/>
                      <wps:spPr>
                        <a:xfrm>
                          <a:off x="0" y="0"/>
                          <a:ext cx="151130" cy="366449"/>
                        </a:xfrm>
                        <a:prstGeom prst="rect">
                          <a:avLst/>
                        </a:prstGeom>
                        <a:noFill/>
                        <a:ln>
                          <a:noFill/>
                        </a:ln>
                      </wps:spPr>
                      <wps:txbx>
                        <w:txbxContent>
                          <w:p w14:paraId="164964AD">
                            <w:pPr>
                              <w:spacing w:before="20" w:line="214" w:lineRule="auto"/>
                              <w:ind w:left="20"/>
                              <w:rPr>
                                <w:rFonts w:hint="eastAsia" w:ascii="宋体" w:hAnsi="宋体" w:eastAsia="宋体" w:cs="宋体"/>
                                <w:b/>
                                <w:bCs/>
                                <w:sz w:val="20"/>
                                <w:szCs w:val="20"/>
                                <w:lang w:val="en-US" w:eastAsia="zh-CN"/>
                              </w:rPr>
                            </w:pPr>
                            <w:r>
                              <w:rPr>
                                <w:rFonts w:hint="eastAsia" w:ascii="宋体" w:hAnsi="宋体" w:eastAsia="宋体" w:cs="宋体"/>
                                <w:b/>
                                <w:bCs/>
                                <w:spacing w:val="9"/>
                                <w:sz w:val="20"/>
                                <w:szCs w:val="20"/>
                                <w:lang w:val="en-US" w:eastAsia="zh-CN"/>
                              </w:rPr>
                              <w:t>思 政</w:t>
                            </w:r>
                          </w:p>
                        </w:txbxContent>
                      </wps:txbx>
                      <wps:bodyPr vert="eaVert" lIns="0" tIns="0" rIns="0" bIns="0" upright="1"/>
                    </wps:wsp>
                  </a:graphicData>
                </a:graphic>
              </wp:anchor>
            </w:drawing>
          </mc:Choice>
          <mc:Fallback>
            <w:pict>
              <v:shape id="文本框 67" o:spid="_x0000_s1026" o:spt="202" type="#_x0000_t202" style="position:absolute;left:0pt;margin-left:245.25pt;margin-top:265.05pt;height:28.85pt;width:11.9pt;z-index:251660288;mso-width-relative:page;mso-height-relative:page;" filled="f" stroked="f" coordsize="21600,21600" o:gfxdata="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DjuO3YAAAACwEAAA8AAAAAAAAAAQAgAAAAIgAAAGRycy9kb3ducmV2&#10;LnhtbFBLAQIUABQAAAAIAIdO4kDetORRwwEAAIADAAAOAAAAAAAAAAEAIAAAACcBAABkcnMvZTJv&#10;RG9jLnhtbFBLBQYAAAAABgAGAFkBAABcBQAAAAA=&#10;">
                <v:fill on="f" focussize="0,0"/>
                <v:stroke on="f"/>
                <v:imagedata o:title=""/>
                <o:lock v:ext="edit" aspectratio="f"/>
                <v:textbox inset="0mm,0mm,0mm,0mm" style="layout-flow:vertical-ideographic;">
                  <w:txbxContent>
                    <w:p w14:paraId="164964AD">
                      <w:pPr>
                        <w:spacing w:before="20" w:line="214" w:lineRule="auto"/>
                        <w:ind w:left="20"/>
                        <w:rPr>
                          <w:rFonts w:hint="eastAsia" w:ascii="宋体" w:hAnsi="宋体" w:eastAsia="宋体" w:cs="宋体"/>
                          <w:b/>
                          <w:bCs/>
                          <w:sz w:val="20"/>
                          <w:szCs w:val="20"/>
                          <w:lang w:val="en-US" w:eastAsia="zh-CN"/>
                        </w:rPr>
                      </w:pPr>
                      <w:r>
                        <w:rPr>
                          <w:rFonts w:hint="eastAsia" w:ascii="宋体" w:hAnsi="宋体" w:eastAsia="宋体" w:cs="宋体"/>
                          <w:b/>
                          <w:bCs/>
                          <w:spacing w:val="9"/>
                          <w:sz w:val="20"/>
                          <w:szCs w:val="20"/>
                          <w:lang w:val="en-US" w:eastAsia="zh-CN"/>
                        </w:rPr>
                        <w:t>思 政</w:t>
                      </w:r>
                    </w:p>
                  </w:txbxContent>
                </v:textbox>
              </v:shape>
            </w:pict>
          </mc:Fallback>
        </mc:AlternateContent>
      </w:r>
      <w:r>
        <w:rPr>
          <w:position w:val="-133"/>
        </w:rPr>
        <mc:AlternateContent>
          <mc:Choice Requires="wpg">
            <w:drawing>
              <wp:inline distT="0" distB="0" distL="114300" distR="114300">
                <wp:extent cx="5355590" cy="4217035"/>
                <wp:effectExtent l="0" t="0" r="8890" b="0"/>
                <wp:docPr id="44" name="组合 51"/>
                <wp:cNvGraphicFramePr/>
                <a:graphic xmlns:a="http://schemas.openxmlformats.org/drawingml/2006/main">
                  <a:graphicData uri="http://schemas.microsoft.com/office/word/2010/wordprocessingGroup">
                    <wpg:wgp>
                      <wpg:cNvGrpSpPr/>
                      <wpg:grpSpPr>
                        <a:xfrm>
                          <a:off x="0" y="0"/>
                          <a:ext cx="5355590" cy="4217032"/>
                          <a:chOff x="36" y="-120"/>
                          <a:chExt cx="8434" cy="6640"/>
                        </a:xfrm>
                      </wpg:grpSpPr>
                      <pic:pic xmlns:pic="http://schemas.openxmlformats.org/drawingml/2006/picture">
                        <pic:nvPicPr>
                          <pic:cNvPr id="27" name="图片 52"/>
                          <pic:cNvPicPr>
                            <a:picLocks noChangeAspect="1"/>
                          </pic:cNvPicPr>
                        </pic:nvPicPr>
                        <pic:blipFill>
                          <a:blip r:embed="rId9"/>
                          <a:stretch>
                            <a:fillRect/>
                          </a:stretch>
                        </pic:blipFill>
                        <pic:spPr>
                          <a:xfrm>
                            <a:off x="36" y="-120"/>
                            <a:ext cx="8434" cy="6502"/>
                          </a:xfrm>
                          <a:prstGeom prst="rect">
                            <a:avLst/>
                          </a:prstGeom>
                          <a:noFill/>
                          <a:ln>
                            <a:noFill/>
                          </a:ln>
                        </pic:spPr>
                      </pic:pic>
                      <wps:wsp>
                        <wps:cNvPr id="29" name="文本框 54"/>
                        <wps:cNvSpPr txBox="1"/>
                        <wps:spPr>
                          <a:xfrm>
                            <a:off x="5876" y="1385"/>
                            <a:ext cx="552" cy="2012"/>
                          </a:xfrm>
                          <a:prstGeom prst="rect">
                            <a:avLst/>
                          </a:prstGeom>
                          <a:noFill/>
                          <a:ln>
                            <a:noFill/>
                          </a:ln>
                        </wps:spPr>
                        <wps:txbx>
                          <w:txbxContent>
                            <w:p w14:paraId="7D065408">
                              <w:pPr>
                                <w:spacing w:before="19" w:line="194" w:lineRule="auto"/>
                                <w:ind w:left="5848" w:leftChars="9" w:right="20" w:hanging="5829" w:hangingChars="1815"/>
                                <w:rPr>
                                  <w:rFonts w:ascii="宋体" w:hAnsi="宋体" w:eastAsia="宋体" w:cs="宋体"/>
                                  <w:sz w:val="20"/>
                                  <w:szCs w:val="20"/>
                                </w:rPr>
                              </w:pPr>
                              <w:r>
                                <w:rPr>
                                  <w:rFonts w:ascii="宋体" w:hAnsi="宋体" w:eastAsia="宋体" w:cs="宋体"/>
                                  <w:b/>
                                  <w:bCs/>
                                  <w:spacing w:val="10"/>
                                  <w:sz w:val="30"/>
                                  <w:szCs w:val="30"/>
                                </w:rPr>
                                <w:t>播</w:t>
                              </w:r>
                              <w:r>
                                <w:rPr>
                                  <w:rFonts w:ascii="宋体" w:hAnsi="宋体" w:eastAsia="宋体" w:cs="宋体"/>
                                  <w:b/>
                                  <w:bCs/>
                                  <w:spacing w:val="17"/>
                                  <w:sz w:val="30"/>
                                  <w:szCs w:val="30"/>
                                </w:rPr>
                                <w:t xml:space="preserve"> </w:t>
                              </w:r>
                              <w:r>
                                <w:rPr>
                                  <w:rFonts w:ascii="宋体" w:hAnsi="宋体" w:eastAsia="宋体" w:cs="宋体"/>
                                  <w:b/>
                                  <w:bCs/>
                                  <w:spacing w:val="10"/>
                                  <w:sz w:val="30"/>
                                  <w:szCs w:val="30"/>
                                </w:rPr>
                                <w:t>音 主</w:t>
                              </w:r>
                              <w:r>
                                <w:rPr>
                                  <w:rFonts w:ascii="宋体" w:hAnsi="宋体" w:eastAsia="宋体" w:cs="宋体"/>
                                  <w:b/>
                                  <w:bCs/>
                                  <w:spacing w:val="17"/>
                                  <w:sz w:val="30"/>
                                  <w:szCs w:val="30"/>
                                </w:rPr>
                                <w:t xml:space="preserve"> </w:t>
                              </w:r>
                              <w:r>
                                <w:rPr>
                                  <w:rFonts w:ascii="宋体" w:hAnsi="宋体" w:eastAsia="宋体" w:cs="宋体"/>
                                  <w:b/>
                                  <w:bCs/>
                                  <w:spacing w:val="10"/>
                                  <w:sz w:val="30"/>
                                  <w:szCs w:val="30"/>
                                </w:rPr>
                                <w:t>持</w:t>
                              </w:r>
                              <w:r>
                                <w:rPr>
                                  <w:rFonts w:ascii="宋体" w:hAnsi="宋体" w:eastAsia="宋体" w:cs="宋体"/>
                                  <w:b/>
                                  <w:bCs/>
                                  <w:spacing w:val="17"/>
                                  <w:sz w:val="30"/>
                                  <w:szCs w:val="30"/>
                                </w:rPr>
                                <w:t xml:space="preserve"> </w:t>
                              </w:r>
                              <w:r>
                                <w:rPr>
                                  <w:rFonts w:ascii="宋体" w:hAnsi="宋体" w:eastAsia="宋体" w:cs="宋体"/>
                                  <w:b/>
                                  <w:bCs/>
                                  <w:spacing w:val="10"/>
                                  <w:sz w:val="30"/>
                                  <w:szCs w:val="30"/>
                                </w:rPr>
                                <w:t>基</w:t>
                              </w:r>
                              <w:r>
                                <w:rPr>
                                  <w:rFonts w:ascii="宋体" w:hAnsi="宋体" w:eastAsia="宋体" w:cs="宋体"/>
                                  <w:b/>
                                  <w:bCs/>
                                  <w:spacing w:val="17"/>
                                  <w:sz w:val="30"/>
                                  <w:szCs w:val="30"/>
                                </w:rPr>
                                <w:t xml:space="preserve"> </w:t>
                              </w:r>
                              <w:r>
                                <w:rPr>
                                  <w:rFonts w:ascii="宋体" w:hAnsi="宋体" w:eastAsia="宋体" w:cs="宋体"/>
                                  <w:b/>
                                  <w:bCs/>
                                  <w:spacing w:val="10"/>
                                  <w:sz w:val="30"/>
                                  <w:szCs w:val="30"/>
                                </w:rPr>
                                <w:t>础</w:t>
                              </w:r>
                              <w:r>
                                <w:rPr>
                                  <w:rFonts w:ascii="宋体" w:hAnsi="宋体" w:eastAsia="宋体" w:cs="宋体"/>
                                  <w:sz w:val="20"/>
                                  <w:szCs w:val="20"/>
                                </w:rPr>
                                <w:t xml:space="preserve">         </w:t>
                              </w:r>
                              <w:r>
                                <w:rPr>
                                  <w:rFonts w:ascii="宋体" w:hAnsi="宋体" w:eastAsia="宋体" w:cs="宋体"/>
                                  <w:b w:val="0"/>
                                  <w:bCs w:val="0"/>
                                  <w:spacing w:val="17"/>
                                  <w:sz w:val="20"/>
                                  <w:szCs w:val="20"/>
                                </w:rPr>
                                <w:t xml:space="preserve"> </w:t>
                              </w:r>
                            </w:p>
                          </w:txbxContent>
                        </wps:txbx>
                        <wps:bodyPr vert="eaVert" lIns="0" tIns="0" rIns="0" bIns="0" upright="1"/>
                      </wps:wsp>
                      <wps:wsp>
                        <wps:cNvPr id="30" name="文本框 55"/>
                        <wps:cNvSpPr txBox="1"/>
                        <wps:spPr>
                          <a:xfrm>
                            <a:off x="229" y="4912"/>
                            <a:ext cx="1647" cy="593"/>
                          </a:xfrm>
                          <a:prstGeom prst="rect">
                            <a:avLst/>
                          </a:prstGeom>
                          <a:noFill/>
                          <a:ln>
                            <a:noFill/>
                          </a:ln>
                        </wps:spPr>
                        <wps:txbx>
                          <w:txbxContent>
                            <w:p w14:paraId="1CE0CB48">
                              <w:pPr>
                                <w:spacing w:before="20" w:line="220" w:lineRule="auto"/>
                                <w:ind w:left="20"/>
                                <w:rPr>
                                  <w:rFonts w:ascii="宋体" w:hAnsi="宋体" w:eastAsia="宋体" w:cs="宋体"/>
                                  <w:sz w:val="30"/>
                                  <w:szCs w:val="30"/>
                                </w:rPr>
                              </w:pPr>
                              <w:r>
                                <w:rPr>
                                  <w:rFonts w:ascii="宋体" w:hAnsi="宋体" w:eastAsia="宋体" w:cs="宋体"/>
                                  <w:b/>
                                  <w:bCs/>
                                  <w:spacing w:val="-5"/>
                                  <w:sz w:val="30"/>
                                  <w:szCs w:val="30"/>
                                </w:rPr>
                                <w:t>公共基础课</w:t>
                              </w:r>
                            </w:p>
                          </w:txbxContent>
                        </wps:txbx>
                        <wps:bodyPr lIns="0" tIns="0" rIns="0" bIns="0" upright="1"/>
                      </wps:wsp>
                      <wps:wsp>
                        <wps:cNvPr id="31" name="文本框 56"/>
                        <wps:cNvSpPr txBox="1"/>
                        <wps:spPr>
                          <a:xfrm>
                            <a:off x="4697" y="1502"/>
                            <a:ext cx="380" cy="1617"/>
                          </a:xfrm>
                          <a:prstGeom prst="rect">
                            <a:avLst/>
                          </a:prstGeom>
                          <a:noFill/>
                          <a:ln>
                            <a:noFill/>
                          </a:ln>
                        </wps:spPr>
                        <wps:txbx>
                          <w:txbxContent>
                            <w:p w14:paraId="1D81BDFF">
                              <w:pPr>
                                <w:spacing w:before="20" w:line="209" w:lineRule="auto"/>
                                <w:ind w:left="20"/>
                                <w:rPr>
                                  <w:rFonts w:ascii="宋体" w:hAnsi="宋体" w:eastAsia="宋体" w:cs="宋体"/>
                                  <w:b/>
                                  <w:bCs/>
                                  <w:sz w:val="30"/>
                                  <w:szCs w:val="30"/>
                                </w:rPr>
                              </w:pPr>
                              <w:r>
                                <w:rPr>
                                  <w:rFonts w:ascii="宋体" w:hAnsi="宋体" w:eastAsia="宋体" w:cs="宋体"/>
                                  <w:b/>
                                  <w:bCs/>
                                  <w:sz w:val="30"/>
                                  <w:szCs w:val="30"/>
                                </w:rPr>
                                <w:t>视</w:t>
                              </w:r>
                              <w:r>
                                <w:rPr>
                                  <w:rFonts w:ascii="宋体" w:hAnsi="宋体" w:eastAsia="宋体" w:cs="宋体"/>
                                  <w:b/>
                                  <w:bCs/>
                                  <w:spacing w:val="-33"/>
                                  <w:sz w:val="30"/>
                                  <w:szCs w:val="30"/>
                                </w:rPr>
                                <w:t xml:space="preserve"> </w:t>
                              </w:r>
                              <w:r>
                                <w:rPr>
                                  <w:rFonts w:ascii="宋体" w:hAnsi="宋体" w:eastAsia="宋体" w:cs="宋体"/>
                                  <w:b/>
                                  <w:bCs/>
                                  <w:sz w:val="30"/>
                                  <w:szCs w:val="30"/>
                                </w:rPr>
                                <w:t>唱</w:t>
                              </w:r>
                              <w:r>
                                <w:rPr>
                                  <w:rFonts w:ascii="宋体" w:hAnsi="宋体" w:eastAsia="宋体" w:cs="宋体"/>
                                  <w:b/>
                                  <w:bCs/>
                                  <w:spacing w:val="-37"/>
                                  <w:sz w:val="30"/>
                                  <w:szCs w:val="30"/>
                                </w:rPr>
                                <w:t xml:space="preserve"> </w:t>
                              </w:r>
                              <w:r>
                                <w:rPr>
                                  <w:rFonts w:ascii="宋体" w:hAnsi="宋体" w:eastAsia="宋体" w:cs="宋体"/>
                                  <w:b/>
                                  <w:bCs/>
                                  <w:sz w:val="30"/>
                                  <w:szCs w:val="30"/>
                                </w:rPr>
                                <w:t>练</w:t>
                              </w:r>
                              <w:r>
                                <w:rPr>
                                  <w:rFonts w:ascii="宋体" w:hAnsi="宋体" w:eastAsia="宋体" w:cs="宋体"/>
                                  <w:b/>
                                  <w:bCs/>
                                  <w:spacing w:val="-34"/>
                                  <w:sz w:val="30"/>
                                  <w:szCs w:val="30"/>
                                </w:rPr>
                                <w:t xml:space="preserve"> </w:t>
                              </w:r>
                              <w:r>
                                <w:rPr>
                                  <w:rFonts w:ascii="宋体" w:hAnsi="宋体" w:eastAsia="宋体" w:cs="宋体"/>
                                  <w:b/>
                                  <w:bCs/>
                                  <w:sz w:val="30"/>
                                  <w:szCs w:val="30"/>
                                </w:rPr>
                                <w:t>耳</w:t>
                              </w:r>
                            </w:p>
                          </w:txbxContent>
                        </wps:txbx>
                        <wps:bodyPr vert="eaVert" lIns="0" tIns="0" rIns="0" bIns="0" upright="1"/>
                      </wps:wsp>
                      <wps:wsp>
                        <wps:cNvPr id="32" name="文本框 57"/>
                        <wps:cNvSpPr txBox="1"/>
                        <wps:spPr>
                          <a:xfrm>
                            <a:off x="5439" y="1576"/>
                            <a:ext cx="386" cy="1229"/>
                          </a:xfrm>
                          <a:prstGeom prst="rect">
                            <a:avLst/>
                          </a:prstGeom>
                          <a:noFill/>
                          <a:ln>
                            <a:noFill/>
                          </a:ln>
                        </wps:spPr>
                        <wps:txbx>
                          <w:txbxContent>
                            <w:p w14:paraId="681EBE23">
                              <w:pPr>
                                <w:spacing w:before="19" w:line="218" w:lineRule="auto"/>
                                <w:ind w:left="20"/>
                                <w:rPr>
                                  <w:rFonts w:ascii="宋体" w:hAnsi="宋体" w:eastAsia="宋体" w:cs="宋体"/>
                                  <w:b/>
                                  <w:bCs/>
                                  <w:sz w:val="30"/>
                                  <w:szCs w:val="30"/>
                                </w:rPr>
                              </w:pPr>
                              <w:r>
                                <w:rPr>
                                  <w:rFonts w:ascii="宋体" w:hAnsi="宋体" w:eastAsia="宋体" w:cs="宋体"/>
                                  <w:b/>
                                  <w:bCs/>
                                  <w:spacing w:val="9"/>
                                  <w:sz w:val="30"/>
                                  <w:szCs w:val="30"/>
                                </w:rPr>
                                <w:t>舞</w:t>
                              </w:r>
                              <w:r>
                                <w:rPr>
                                  <w:rFonts w:ascii="宋体" w:hAnsi="宋体" w:eastAsia="宋体" w:cs="宋体"/>
                                  <w:b/>
                                  <w:bCs/>
                                  <w:spacing w:val="18"/>
                                  <w:sz w:val="30"/>
                                  <w:szCs w:val="30"/>
                                </w:rPr>
                                <w:t xml:space="preserve"> </w:t>
                              </w:r>
                              <w:r>
                                <w:rPr>
                                  <w:rFonts w:ascii="宋体" w:hAnsi="宋体" w:eastAsia="宋体" w:cs="宋体"/>
                                  <w:b/>
                                  <w:bCs/>
                                  <w:spacing w:val="9"/>
                                  <w:sz w:val="30"/>
                                  <w:szCs w:val="30"/>
                                </w:rPr>
                                <w:t>蹈</w:t>
                              </w:r>
                              <w:r>
                                <w:rPr>
                                  <w:rFonts w:ascii="宋体" w:hAnsi="宋体" w:eastAsia="宋体" w:cs="宋体"/>
                                  <w:b/>
                                  <w:bCs/>
                                  <w:spacing w:val="17"/>
                                  <w:sz w:val="30"/>
                                  <w:szCs w:val="30"/>
                                </w:rPr>
                                <w:t xml:space="preserve"> </w:t>
                              </w:r>
                              <w:r>
                                <w:rPr>
                                  <w:rFonts w:ascii="宋体" w:hAnsi="宋体" w:eastAsia="宋体" w:cs="宋体"/>
                                  <w:b/>
                                  <w:bCs/>
                                  <w:spacing w:val="9"/>
                                  <w:sz w:val="30"/>
                                  <w:szCs w:val="30"/>
                                </w:rPr>
                                <w:t>基</w:t>
                              </w:r>
                              <w:r>
                                <w:rPr>
                                  <w:rFonts w:ascii="宋体" w:hAnsi="宋体" w:eastAsia="宋体" w:cs="宋体"/>
                                  <w:b/>
                                  <w:bCs/>
                                  <w:spacing w:val="16"/>
                                  <w:sz w:val="30"/>
                                  <w:szCs w:val="30"/>
                                </w:rPr>
                                <w:t xml:space="preserve"> </w:t>
                              </w:r>
                              <w:r>
                                <w:rPr>
                                  <w:rFonts w:ascii="宋体" w:hAnsi="宋体" w:eastAsia="宋体" w:cs="宋体"/>
                                  <w:b/>
                                  <w:bCs/>
                                  <w:spacing w:val="9"/>
                                  <w:sz w:val="30"/>
                                  <w:szCs w:val="30"/>
                                </w:rPr>
                                <w:t>础</w:t>
                              </w:r>
                            </w:p>
                          </w:txbxContent>
                        </wps:txbx>
                        <wps:bodyPr vert="eaVert" lIns="0" tIns="0" rIns="0" bIns="0" upright="1"/>
                      </wps:wsp>
                      <wps:wsp>
                        <wps:cNvPr id="33" name="文本框 58"/>
                        <wps:cNvSpPr txBox="1"/>
                        <wps:spPr>
                          <a:xfrm>
                            <a:off x="7554" y="4999"/>
                            <a:ext cx="242" cy="1226"/>
                          </a:xfrm>
                          <a:prstGeom prst="rect">
                            <a:avLst/>
                          </a:prstGeom>
                          <a:noFill/>
                          <a:ln>
                            <a:noFill/>
                          </a:ln>
                        </wps:spPr>
                        <wps:txbx>
                          <w:txbxContent>
                            <w:p w14:paraId="74DDA307">
                              <w:pPr>
                                <w:spacing w:before="20" w:line="216" w:lineRule="auto"/>
                                <w:ind w:left="20"/>
                                <w:rPr>
                                  <w:rFonts w:ascii="宋体" w:hAnsi="宋体" w:eastAsia="宋体" w:cs="宋体"/>
                                  <w:b/>
                                  <w:bCs/>
                                  <w:sz w:val="20"/>
                                  <w:szCs w:val="20"/>
                                </w:rPr>
                              </w:pPr>
                              <w:r>
                                <w:rPr>
                                  <w:rFonts w:ascii="宋体" w:hAnsi="宋体" w:eastAsia="宋体" w:cs="宋体"/>
                                  <w:b/>
                                  <w:bCs/>
                                  <w:spacing w:val="9"/>
                                  <w:sz w:val="20"/>
                                  <w:szCs w:val="20"/>
                                </w:rPr>
                                <w:t>心</w:t>
                              </w:r>
                              <w:r>
                                <w:rPr>
                                  <w:rFonts w:ascii="宋体" w:hAnsi="宋体" w:eastAsia="宋体" w:cs="宋体"/>
                                  <w:b/>
                                  <w:bCs/>
                                  <w:spacing w:val="15"/>
                                  <w:sz w:val="20"/>
                                  <w:szCs w:val="20"/>
                                </w:rPr>
                                <w:t xml:space="preserve"> </w:t>
                              </w:r>
                              <w:r>
                                <w:rPr>
                                  <w:rFonts w:ascii="宋体" w:hAnsi="宋体" w:eastAsia="宋体" w:cs="宋体"/>
                                  <w:b/>
                                  <w:bCs/>
                                  <w:spacing w:val="9"/>
                                  <w:sz w:val="20"/>
                                  <w:szCs w:val="20"/>
                                </w:rPr>
                                <w:t>理</w:t>
                              </w:r>
                              <w:r>
                                <w:rPr>
                                  <w:rFonts w:ascii="宋体" w:hAnsi="宋体" w:eastAsia="宋体" w:cs="宋体"/>
                                  <w:b/>
                                  <w:bCs/>
                                  <w:spacing w:val="17"/>
                                  <w:sz w:val="20"/>
                                  <w:szCs w:val="20"/>
                                </w:rPr>
                                <w:t xml:space="preserve"> </w:t>
                              </w:r>
                              <w:r>
                                <w:rPr>
                                  <w:rFonts w:ascii="宋体" w:hAnsi="宋体" w:eastAsia="宋体" w:cs="宋体"/>
                                  <w:b/>
                                  <w:bCs/>
                                  <w:spacing w:val="9"/>
                                  <w:sz w:val="20"/>
                                  <w:szCs w:val="20"/>
                                </w:rPr>
                                <w:t>健</w:t>
                              </w:r>
                              <w:r>
                                <w:rPr>
                                  <w:rFonts w:ascii="宋体" w:hAnsi="宋体" w:eastAsia="宋体" w:cs="宋体"/>
                                  <w:b/>
                                  <w:bCs/>
                                  <w:spacing w:val="17"/>
                                  <w:sz w:val="20"/>
                                  <w:szCs w:val="20"/>
                                </w:rPr>
                                <w:t xml:space="preserve"> </w:t>
                              </w:r>
                              <w:r>
                                <w:rPr>
                                  <w:rFonts w:ascii="宋体" w:hAnsi="宋体" w:eastAsia="宋体" w:cs="宋体"/>
                                  <w:b/>
                                  <w:bCs/>
                                  <w:spacing w:val="9"/>
                                  <w:sz w:val="20"/>
                                  <w:szCs w:val="20"/>
                                </w:rPr>
                                <w:t>康</w:t>
                              </w:r>
                            </w:p>
                          </w:txbxContent>
                        </wps:txbx>
                        <wps:bodyPr vert="eaVert" lIns="0" tIns="0" rIns="0" bIns="0" upright="1"/>
                      </wps:wsp>
                      <wps:wsp>
                        <wps:cNvPr id="34" name="文本框 59"/>
                        <wps:cNvSpPr txBox="1"/>
                        <wps:spPr>
                          <a:xfrm>
                            <a:off x="3937" y="1514"/>
                            <a:ext cx="408" cy="1780"/>
                          </a:xfrm>
                          <a:prstGeom prst="rect">
                            <a:avLst/>
                          </a:prstGeom>
                          <a:noFill/>
                          <a:ln>
                            <a:noFill/>
                          </a:ln>
                        </wps:spPr>
                        <wps:txbx>
                          <w:txbxContent>
                            <w:p w14:paraId="6A5AB12C">
                              <w:pPr>
                                <w:spacing w:before="20" w:line="209" w:lineRule="auto"/>
                                <w:ind w:left="20"/>
                                <w:rPr>
                                  <w:rFonts w:ascii="宋体" w:hAnsi="宋体" w:eastAsia="宋体" w:cs="宋体"/>
                                  <w:b/>
                                  <w:bCs/>
                                  <w:sz w:val="30"/>
                                  <w:szCs w:val="30"/>
                                </w:rPr>
                              </w:pPr>
                              <w:r>
                                <w:rPr>
                                  <w:rFonts w:ascii="宋体" w:hAnsi="宋体" w:eastAsia="宋体" w:cs="宋体"/>
                                  <w:b/>
                                  <w:bCs/>
                                  <w:sz w:val="30"/>
                                  <w:szCs w:val="30"/>
                                </w:rPr>
                                <w:t>基本乐理</w:t>
                              </w:r>
                            </w:p>
                          </w:txbxContent>
                        </wps:txbx>
                        <wps:bodyPr vert="eaVert" lIns="0" tIns="0" rIns="0" bIns="0" upright="1"/>
                      </wps:wsp>
                      <wps:wsp>
                        <wps:cNvPr id="35" name="文本框 60"/>
                        <wps:cNvSpPr txBox="1"/>
                        <wps:spPr>
                          <a:xfrm>
                            <a:off x="987" y="1643"/>
                            <a:ext cx="546" cy="1952"/>
                          </a:xfrm>
                          <a:prstGeom prst="rect">
                            <a:avLst/>
                          </a:prstGeom>
                          <a:noFill/>
                          <a:ln>
                            <a:noFill/>
                          </a:ln>
                        </wps:spPr>
                        <wps:txbx>
                          <w:txbxContent>
                            <w:p w14:paraId="70DCBD51">
                              <w:pPr>
                                <w:spacing w:before="20" w:line="210" w:lineRule="auto"/>
                                <w:ind w:left="20"/>
                                <w:rPr>
                                  <w:rFonts w:ascii="宋体" w:hAnsi="宋体" w:eastAsia="宋体" w:cs="宋体"/>
                                  <w:b/>
                                  <w:bCs/>
                                  <w:sz w:val="30"/>
                                  <w:szCs w:val="30"/>
                                </w:rPr>
                              </w:pPr>
                              <w:r>
                                <w:rPr>
                                  <w:rFonts w:ascii="宋体" w:hAnsi="宋体" w:eastAsia="宋体" w:cs="宋体"/>
                                  <w:b/>
                                  <w:bCs/>
                                  <w:spacing w:val="9"/>
                                  <w:sz w:val="30"/>
                                  <w:szCs w:val="30"/>
                                </w:rPr>
                                <w:t>专业核心课</w:t>
                              </w:r>
                            </w:p>
                          </w:txbxContent>
                        </wps:txbx>
                        <wps:bodyPr vert="eaVert" lIns="0" tIns="0" rIns="0" bIns="0" upright="1"/>
                      </wps:wsp>
                      <wps:wsp>
                        <wps:cNvPr id="36" name="文本框 61"/>
                        <wps:cNvSpPr txBox="1"/>
                        <wps:spPr>
                          <a:xfrm>
                            <a:off x="6971" y="5071"/>
                            <a:ext cx="324" cy="1449"/>
                          </a:xfrm>
                          <a:prstGeom prst="rect">
                            <a:avLst/>
                          </a:prstGeom>
                          <a:noFill/>
                          <a:ln>
                            <a:noFill/>
                          </a:ln>
                        </wps:spPr>
                        <wps:txbx>
                          <w:txbxContent>
                            <w:p w14:paraId="6106E99B">
                              <w:pPr>
                                <w:spacing w:before="19" w:line="216" w:lineRule="auto"/>
                                <w:ind w:left="20"/>
                                <w:rPr>
                                  <w:rFonts w:hint="eastAsia" w:ascii="宋体" w:hAnsi="宋体" w:eastAsia="宋体" w:cs="宋体"/>
                                  <w:b/>
                                  <w:bCs/>
                                  <w:sz w:val="20"/>
                                  <w:szCs w:val="20"/>
                                  <w:lang w:val="en-US" w:eastAsia="zh-CN"/>
                                </w:rPr>
                              </w:pPr>
                              <w:r>
                                <w:rPr>
                                  <w:rFonts w:ascii="宋体" w:hAnsi="宋体" w:eastAsia="宋体" w:cs="宋体"/>
                                  <w:b/>
                                  <w:bCs/>
                                  <w:spacing w:val="29"/>
                                  <w:sz w:val="20"/>
                                  <w:szCs w:val="20"/>
                                </w:rPr>
                                <w:t>计算</w:t>
                              </w:r>
                              <w:r>
                                <w:rPr>
                                  <w:rFonts w:hint="eastAsia" w:ascii="宋体" w:hAnsi="宋体" w:eastAsia="宋体" w:cs="宋体"/>
                                  <w:b/>
                                  <w:bCs/>
                                  <w:spacing w:val="29"/>
                                  <w:sz w:val="20"/>
                                  <w:szCs w:val="20"/>
                                  <w:lang w:val="en-US" w:eastAsia="zh-CN"/>
                                </w:rPr>
                                <w:t>机</w:t>
                              </w:r>
                            </w:p>
                          </w:txbxContent>
                        </wps:txbx>
                        <wps:bodyPr vert="eaVert" lIns="0" tIns="0" rIns="0" bIns="0" upright="1"/>
                      </wps:wsp>
                      <wps:wsp>
                        <wps:cNvPr id="37" name="文本框 62"/>
                        <wps:cNvSpPr txBox="1"/>
                        <wps:spPr>
                          <a:xfrm>
                            <a:off x="6503" y="5128"/>
                            <a:ext cx="271" cy="605"/>
                          </a:xfrm>
                          <a:prstGeom prst="rect">
                            <a:avLst/>
                          </a:prstGeom>
                          <a:noFill/>
                          <a:ln>
                            <a:noFill/>
                          </a:ln>
                        </wps:spPr>
                        <wps:txbx>
                          <w:txbxContent>
                            <w:p w14:paraId="52509AA9">
                              <w:pPr>
                                <w:spacing w:before="19" w:line="216" w:lineRule="auto"/>
                                <w:ind w:left="20"/>
                                <w:rPr>
                                  <w:rFonts w:ascii="宋体" w:hAnsi="宋体" w:eastAsia="宋体" w:cs="宋体"/>
                                  <w:b/>
                                  <w:bCs/>
                                  <w:sz w:val="20"/>
                                  <w:szCs w:val="20"/>
                                </w:rPr>
                              </w:pPr>
                              <w:r>
                                <w:rPr>
                                  <w:rFonts w:hint="eastAsia" w:ascii="宋体" w:hAnsi="宋体" w:eastAsia="宋体" w:cs="宋体"/>
                                  <w:b/>
                                  <w:bCs/>
                                  <w:sz w:val="20"/>
                                  <w:szCs w:val="20"/>
                                  <w:lang w:val="en-US" w:eastAsia="zh-CN"/>
                                </w:rPr>
                                <w:t xml:space="preserve"> </w:t>
                              </w:r>
                              <w:r>
                                <w:rPr>
                                  <w:rFonts w:ascii="宋体" w:hAnsi="宋体" w:eastAsia="宋体" w:cs="宋体"/>
                                  <w:b/>
                                  <w:bCs/>
                                  <w:sz w:val="20"/>
                                  <w:szCs w:val="20"/>
                                </w:rPr>
                                <w:t>体</w:t>
                              </w:r>
                              <w:r>
                                <w:rPr>
                                  <w:rFonts w:ascii="宋体" w:hAnsi="宋体" w:eastAsia="宋体" w:cs="宋体"/>
                                  <w:b/>
                                  <w:bCs/>
                                  <w:spacing w:val="-37"/>
                                  <w:sz w:val="20"/>
                                  <w:szCs w:val="20"/>
                                </w:rPr>
                                <w:t xml:space="preserve"> </w:t>
                              </w:r>
                              <w:r>
                                <w:rPr>
                                  <w:rFonts w:ascii="宋体" w:hAnsi="宋体" w:eastAsia="宋体" w:cs="宋体"/>
                                  <w:b/>
                                  <w:bCs/>
                                  <w:sz w:val="20"/>
                                  <w:szCs w:val="20"/>
                                </w:rPr>
                                <w:t>育</w:t>
                              </w:r>
                            </w:p>
                          </w:txbxContent>
                        </wps:txbx>
                        <wps:bodyPr vert="eaVert" lIns="0" tIns="0" rIns="0" bIns="0" upright="1"/>
                      </wps:wsp>
                      <wps:wsp>
                        <wps:cNvPr id="38" name="文本框 63"/>
                        <wps:cNvSpPr txBox="1"/>
                        <wps:spPr>
                          <a:xfrm>
                            <a:off x="3230" y="5133"/>
                            <a:ext cx="241" cy="577"/>
                          </a:xfrm>
                          <a:prstGeom prst="rect">
                            <a:avLst/>
                          </a:prstGeom>
                          <a:noFill/>
                          <a:ln>
                            <a:noFill/>
                          </a:ln>
                        </wps:spPr>
                        <wps:txbx>
                          <w:txbxContent>
                            <w:p w14:paraId="2CC83E07">
                              <w:pPr>
                                <w:spacing w:before="19" w:line="218" w:lineRule="auto"/>
                                <w:ind w:left="20"/>
                                <w:rPr>
                                  <w:rFonts w:ascii="宋体" w:hAnsi="宋体" w:eastAsia="宋体" w:cs="宋体"/>
                                  <w:b/>
                                  <w:bCs/>
                                  <w:sz w:val="20"/>
                                  <w:szCs w:val="20"/>
                                </w:rPr>
                              </w:pPr>
                              <w:r>
                                <w:rPr>
                                  <w:rFonts w:ascii="宋体" w:hAnsi="宋体" w:eastAsia="宋体" w:cs="宋体"/>
                                  <w:b/>
                                  <w:bCs/>
                                  <w:spacing w:val="9"/>
                                  <w:sz w:val="20"/>
                                  <w:szCs w:val="20"/>
                                </w:rPr>
                                <w:t>语</w:t>
                              </w:r>
                              <w:r>
                                <w:rPr>
                                  <w:rFonts w:ascii="宋体" w:hAnsi="宋体" w:eastAsia="宋体" w:cs="宋体"/>
                                  <w:b/>
                                  <w:bCs/>
                                  <w:spacing w:val="17"/>
                                  <w:sz w:val="20"/>
                                  <w:szCs w:val="20"/>
                                </w:rPr>
                                <w:t xml:space="preserve"> </w:t>
                              </w:r>
                              <w:r>
                                <w:rPr>
                                  <w:rFonts w:ascii="宋体" w:hAnsi="宋体" w:eastAsia="宋体" w:cs="宋体"/>
                                  <w:b/>
                                  <w:bCs/>
                                  <w:spacing w:val="9"/>
                                  <w:sz w:val="20"/>
                                  <w:szCs w:val="20"/>
                                </w:rPr>
                                <w:t>文</w:t>
                              </w:r>
                            </w:p>
                          </w:txbxContent>
                        </wps:txbx>
                        <wps:bodyPr vert="eaVert" lIns="0" tIns="0" rIns="0" bIns="0" upright="1"/>
                      </wps:wsp>
                      <wps:wsp>
                        <wps:cNvPr id="39" name="文本框 64"/>
                        <wps:cNvSpPr txBox="1"/>
                        <wps:spPr>
                          <a:xfrm>
                            <a:off x="4358" y="5133"/>
                            <a:ext cx="241" cy="577"/>
                          </a:xfrm>
                          <a:prstGeom prst="rect">
                            <a:avLst/>
                          </a:prstGeom>
                          <a:noFill/>
                          <a:ln>
                            <a:noFill/>
                          </a:ln>
                        </wps:spPr>
                        <wps:txbx>
                          <w:txbxContent>
                            <w:p w14:paraId="2D4F1497">
                              <w:pPr>
                                <w:spacing w:before="20" w:line="216" w:lineRule="auto"/>
                                <w:ind w:left="20"/>
                                <w:rPr>
                                  <w:rFonts w:ascii="宋体" w:hAnsi="宋体" w:eastAsia="宋体" w:cs="宋体"/>
                                  <w:b/>
                                  <w:bCs/>
                                  <w:sz w:val="20"/>
                                  <w:szCs w:val="20"/>
                                </w:rPr>
                              </w:pPr>
                              <w:r>
                                <w:rPr>
                                  <w:rFonts w:ascii="宋体" w:hAnsi="宋体" w:eastAsia="宋体" w:cs="宋体"/>
                                  <w:b/>
                                  <w:bCs/>
                                  <w:spacing w:val="9"/>
                                  <w:sz w:val="20"/>
                                  <w:szCs w:val="20"/>
                                </w:rPr>
                                <w:t>英</w:t>
                              </w:r>
                              <w:r>
                                <w:rPr>
                                  <w:rFonts w:ascii="宋体" w:hAnsi="宋体" w:eastAsia="宋体" w:cs="宋体"/>
                                  <w:b/>
                                  <w:bCs/>
                                  <w:spacing w:val="17"/>
                                  <w:sz w:val="20"/>
                                  <w:szCs w:val="20"/>
                                </w:rPr>
                                <w:t xml:space="preserve"> </w:t>
                              </w:r>
                              <w:r>
                                <w:rPr>
                                  <w:rFonts w:ascii="宋体" w:hAnsi="宋体" w:eastAsia="宋体" w:cs="宋体"/>
                                  <w:b/>
                                  <w:bCs/>
                                  <w:spacing w:val="9"/>
                                  <w:sz w:val="20"/>
                                  <w:szCs w:val="20"/>
                                </w:rPr>
                                <w:t>语</w:t>
                              </w:r>
                            </w:p>
                          </w:txbxContent>
                        </wps:txbx>
                        <wps:bodyPr vert="eaVert" lIns="0" tIns="0" rIns="0" bIns="0" upright="1"/>
                      </wps:wsp>
                      <wps:wsp>
                        <wps:cNvPr id="41" name="文本框 66"/>
                        <wps:cNvSpPr txBox="1"/>
                        <wps:spPr>
                          <a:xfrm>
                            <a:off x="3801" y="5133"/>
                            <a:ext cx="240" cy="577"/>
                          </a:xfrm>
                          <a:prstGeom prst="rect">
                            <a:avLst/>
                          </a:prstGeom>
                          <a:noFill/>
                          <a:ln>
                            <a:noFill/>
                          </a:ln>
                        </wps:spPr>
                        <wps:txbx>
                          <w:txbxContent>
                            <w:p w14:paraId="6D5FFAC2">
                              <w:pPr>
                                <w:spacing w:before="20" w:line="214" w:lineRule="auto"/>
                                <w:ind w:left="20"/>
                                <w:rPr>
                                  <w:rFonts w:ascii="宋体" w:hAnsi="宋体" w:eastAsia="宋体" w:cs="宋体"/>
                                  <w:b/>
                                  <w:bCs/>
                                  <w:sz w:val="20"/>
                                  <w:szCs w:val="20"/>
                                </w:rPr>
                              </w:pPr>
                              <w:r>
                                <w:rPr>
                                  <w:rFonts w:ascii="宋体" w:hAnsi="宋体" w:eastAsia="宋体" w:cs="宋体"/>
                                  <w:b/>
                                  <w:bCs/>
                                  <w:spacing w:val="9"/>
                                  <w:sz w:val="20"/>
                                  <w:szCs w:val="20"/>
                                </w:rPr>
                                <w:t>数</w:t>
                              </w:r>
                              <w:r>
                                <w:rPr>
                                  <w:rFonts w:ascii="宋体" w:hAnsi="宋体" w:eastAsia="宋体" w:cs="宋体"/>
                                  <w:b/>
                                  <w:bCs/>
                                  <w:spacing w:val="17"/>
                                  <w:sz w:val="20"/>
                                  <w:szCs w:val="20"/>
                                </w:rPr>
                                <w:t xml:space="preserve"> </w:t>
                              </w:r>
                              <w:r>
                                <w:rPr>
                                  <w:rFonts w:ascii="宋体" w:hAnsi="宋体" w:eastAsia="宋体" w:cs="宋体"/>
                                  <w:b/>
                                  <w:bCs/>
                                  <w:spacing w:val="9"/>
                                  <w:sz w:val="20"/>
                                  <w:szCs w:val="20"/>
                                </w:rPr>
                                <w:t>学</w:t>
                              </w:r>
                            </w:p>
                          </w:txbxContent>
                        </wps:txbx>
                        <wps:bodyPr vert="eaVert" lIns="0" tIns="0" rIns="0" bIns="0" upright="1"/>
                      </wps:wsp>
                      <wps:wsp>
                        <wps:cNvPr id="42" name="文本框 67"/>
                        <wps:cNvSpPr txBox="1"/>
                        <wps:spPr>
                          <a:xfrm>
                            <a:off x="5997" y="5193"/>
                            <a:ext cx="238" cy="577"/>
                          </a:xfrm>
                          <a:prstGeom prst="rect">
                            <a:avLst/>
                          </a:prstGeom>
                          <a:noFill/>
                          <a:ln>
                            <a:noFill/>
                          </a:ln>
                        </wps:spPr>
                        <wps:txbx>
                          <w:txbxContent>
                            <w:p w14:paraId="516ED2A5">
                              <w:pPr>
                                <w:spacing w:before="20" w:line="214" w:lineRule="auto"/>
                                <w:ind w:left="20"/>
                                <w:rPr>
                                  <w:rFonts w:ascii="宋体" w:hAnsi="宋体" w:eastAsia="宋体" w:cs="宋体"/>
                                  <w:b/>
                                  <w:bCs/>
                                  <w:sz w:val="20"/>
                                  <w:szCs w:val="20"/>
                                </w:rPr>
                              </w:pPr>
                              <w:r>
                                <w:rPr>
                                  <w:rFonts w:ascii="宋体" w:hAnsi="宋体" w:eastAsia="宋体" w:cs="宋体"/>
                                  <w:b/>
                                  <w:bCs/>
                                  <w:spacing w:val="9"/>
                                  <w:sz w:val="20"/>
                                  <w:szCs w:val="20"/>
                                </w:rPr>
                                <w:t>历</w:t>
                              </w:r>
                              <w:r>
                                <w:rPr>
                                  <w:rFonts w:ascii="宋体" w:hAnsi="宋体" w:eastAsia="宋体" w:cs="宋体"/>
                                  <w:b/>
                                  <w:bCs/>
                                  <w:spacing w:val="17"/>
                                  <w:sz w:val="20"/>
                                  <w:szCs w:val="20"/>
                                </w:rPr>
                                <w:t xml:space="preserve"> </w:t>
                              </w:r>
                              <w:r>
                                <w:rPr>
                                  <w:rFonts w:ascii="宋体" w:hAnsi="宋体" w:eastAsia="宋体" w:cs="宋体"/>
                                  <w:b/>
                                  <w:bCs/>
                                  <w:spacing w:val="9"/>
                                  <w:sz w:val="20"/>
                                  <w:szCs w:val="20"/>
                                </w:rPr>
                                <w:t>史</w:t>
                              </w:r>
                            </w:p>
                          </w:txbxContent>
                        </wps:txbx>
                        <wps:bodyPr vert="eaVert" lIns="0" tIns="0" rIns="0" bIns="0" upright="1"/>
                      </wps:wsp>
                    </wpg:wgp>
                  </a:graphicData>
                </a:graphic>
              </wp:inline>
            </w:drawing>
          </mc:Choice>
          <mc:Fallback>
            <w:pict>
              <v:group id="组合 51" o:spid="_x0000_s1026" o:spt="203" style="height:332.05pt;width:421.7pt;" coordorigin="36,-120" coordsize="8434,6640" o:gfxdata="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">
                <o:lock v:ext="edit" aspectratio="f"/>
                <v:shape id="图片 52" o:spid="_x0000_s1026" o:spt="75" type="#_x0000_t75" style="position:absolute;left:36;top:-120;height:6502;width:8434;" filled="f" o:preferrelative="t" stroked="f" coordsize="21600,21600" o:gfxdata="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XXjr4A&#10;AADbAAAADwAAAAAAAAABACAAAAAiAAAAZHJzL2Rvd25yZXYueG1sUEsBAhQAFAAAAAgAh07iQDMv&#10;BZ47AAAAOQAAABAAAAAAAAAAAQAgAAAADQEAAGRycy9zaGFwZXhtbC54bWxQSwUGAAAAAAYABgBb&#10;AQAAtwMAAAAA&#10;">
                  <v:fill on="f" focussize="0,0"/>
                  <v:stroke on="f"/>
                  <v:imagedata r:id="rId9" o:title=""/>
                  <o:lock v:ext="edit" aspectratio="t"/>
                </v:shape>
                <v:shape id="文本框 54" o:spid="_x0000_s1026" o:spt="202" type="#_x0000_t202" style="position:absolute;left:5876;top:1385;height:2012;width:552;" filled="f" stroked="f" coordsize="21600,21600" o:gfxdata="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hB9d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7D065408">
                        <w:pPr>
                          <w:spacing w:before="19" w:line="194" w:lineRule="auto"/>
                          <w:ind w:left="5848" w:leftChars="9" w:right="20" w:hanging="5829" w:hangingChars="1815"/>
                          <w:rPr>
                            <w:rFonts w:ascii="宋体" w:hAnsi="宋体" w:eastAsia="宋体" w:cs="宋体"/>
                            <w:sz w:val="20"/>
                            <w:szCs w:val="20"/>
                          </w:rPr>
                        </w:pPr>
                        <w:r>
                          <w:rPr>
                            <w:rFonts w:ascii="宋体" w:hAnsi="宋体" w:eastAsia="宋体" w:cs="宋体"/>
                            <w:b/>
                            <w:bCs/>
                            <w:spacing w:val="10"/>
                            <w:sz w:val="30"/>
                            <w:szCs w:val="30"/>
                          </w:rPr>
                          <w:t>播</w:t>
                        </w:r>
                        <w:r>
                          <w:rPr>
                            <w:rFonts w:ascii="宋体" w:hAnsi="宋体" w:eastAsia="宋体" w:cs="宋体"/>
                            <w:b/>
                            <w:bCs/>
                            <w:spacing w:val="17"/>
                            <w:sz w:val="30"/>
                            <w:szCs w:val="30"/>
                          </w:rPr>
                          <w:t xml:space="preserve"> </w:t>
                        </w:r>
                        <w:r>
                          <w:rPr>
                            <w:rFonts w:ascii="宋体" w:hAnsi="宋体" w:eastAsia="宋体" w:cs="宋体"/>
                            <w:b/>
                            <w:bCs/>
                            <w:spacing w:val="10"/>
                            <w:sz w:val="30"/>
                            <w:szCs w:val="30"/>
                          </w:rPr>
                          <w:t>音 主</w:t>
                        </w:r>
                        <w:r>
                          <w:rPr>
                            <w:rFonts w:ascii="宋体" w:hAnsi="宋体" w:eastAsia="宋体" w:cs="宋体"/>
                            <w:b/>
                            <w:bCs/>
                            <w:spacing w:val="17"/>
                            <w:sz w:val="30"/>
                            <w:szCs w:val="30"/>
                          </w:rPr>
                          <w:t xml:space="preserve"> </w:t>
                        </w:r>
                        <w:r>
                          <w:rPr>
                            <w:rFonts w:ascii="宋体" w:hAnsi="宋体" w:eastAsia="宋体" w:cs="宋体"/>
                            <w:b/>
                            <w:bCs/>
                            <w:spacing w:val="10"/>
                            <w:sz w:val="30"/>
                            <w:szCs w:val="30"/>
                          </w:rPr>
                          <w:t>持</w:t>
                        </w:r>
                        <w:r>
                          <w:rPr>
                            <w:rFonts w:ascii="宋体" w:hAnsi="宋体" w:eastAsia="宋体" w:cs="宋体"/>
                            <w:b/>
                            <w:bCs/>
                            <w:spacing w:val="17"/>
                            <w:sz w:val="30"/>
                            <w:szCs w:val="30"/>
                          </w:rPr>
                          <w:t xml:space="preserve"> </w:t>
                        </w:r>
                        <w:r>
                          <w:rPr>
                            <w:rFonts w:ascii="宋体" w:hAnsi="宋体" w:eastAsia="宋体" w:cs="宋体"/>
                            <w:b/>
                            <w:bCs/>
                            <w:spacing w:val="10"/>
                            <w:sz w:val="30"/>
                            <w:szCs w:val="30"/>
                          </w:rPr>
                          <w:t>基</w:t>
                        </w:r>
                        <w:r>
                          <w:rPr>
                            <w:rFonts w:ascii="宋体" w:hAnsi="宋体" w:eastAsia="宋体" w:cs="宋体"/>
                            <w:b/>
                            <w:bCs/>
                            <w:spacing w:val="17"/>
                            <w:sz w:val="30"/>
                            <w:szCs w:val="30"/>
                          </w:rPr>
                          <w:t xml:space="preserve"> </w:t>
                        </w:r>
                        <w:r>
                          <w:rPr>
                            <w:rFonts w:ascii="宋体" w:hAnsi="宋体" w:eastAsia="宋体" w:cs="宋体"/>
                            <w:b/>
                            <w:bCs/>
                            <w:spacing w:val="10"/>
                            <w:sz w:val="30"/>
                            <w:szCs w:val="30"/>
                          </w:rPr>
                          <w:t>础</w:t>
                        </w:r>
                        <w:r>
                          <w:rPr>
                            <w:rFonts w:ascii="宋体" w:hAnsi="宋体" w:eastAsia="宋体" w:cs="宋体"/>
                            <w:sz w:val="20"/>
                            <w:szCs w:val="20"/>
                          </w:rPr>
                          <w:t xml:space="preserve">         </w:t>
                        </w:r>
                        <w:r>
                          <w:rPr>
                            <w:rFonts w:ascii="宋体" w:hAnsi="宋体" w:eastAsia="宋体" w:cs="宋体"/>
                            <w:b w:val="0"/>
                            <w:bCs w:val="0"/>
                            <w:spacing w:val="17"/>
                            <w:sz w:val="20"/>
                            <w:szCs w:val="20"/>
                          </w:rPr>
                          <w:t xml:space="preserve"> </w:t>
                        </w:r>
                      </w:p>
                    </w:txbxContent>
                  </v:textbox>
                </v:shape>
                <v:shape id="文本框 55" o:spid="_x0000_s1026" o:spt="202" type="#_x0000_t202" style="position:absolute;left:229;top:4912;height:593;width:1647;"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CE0CB48">
                        <w:pPr>
                          <w:spacing w:before="20" w:line="220" w:lineRule="auto"/>
                          <w:ind w:left="20"/>
                          <w:rPr>
                            <w:rFonts w:ascii="宋体" w:hAnsi="宋体" w:eastAsia="宋体" w:cs="宋体"/>
                            <w:sz w:val="30"/>
                            <w:szCs w:val="30"/>
                          </w:rPr>
                        </w:pPr>
                        <w:r>
                          <w:rPr>
                            <w:rFonts w:ascii="宋体" w:hAnsi="宋体" w:eastAsia="宋体" w:cs="宋体"/>
                            <w:b/>
                            <w:bCs/>
                            <w:spacing w:val="-5"/>
                            <w:sz w:val="30"/>
                            <w:szCs w:val="30"/>
                          </w:rPr>
                          <w:t>公共基础课</w:t>
                        </w:r>
                      </w:p>
                    </w:txbxContent>
                  </v:textbox>
                </v:shape>
                <v:shape id="文本框 56" o:spid="_x0000_s1026" o:spt="202" type="#_x0000_t202" style="position:absolute;left:4697;top:1502;height:1617;width:380;" filled="f" stroked="f" coordsize="21600,21600" o:gfxdata="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nr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1D81BDFF">
                        <w:pPr>
                          <w:spacing w:before="20" w:line="209" w:lineRule="auto"/>
                          <w:ind w:left="20"/>
                          <w:rPr>
                            <w:rFonts w:ascii="宋体" w:hAnsi="宋体" w:eastAsia="宋体" w:cs="宋体"/>
                            <w:b/>
                            <w:bCs/>
                            <w:sz w:val="30"/>
                            <w:szCs w:val="30"/>
                          </w:rPr>
                        </w:pPr>
                        <w:r>
                          <w:rPr>
                            <w:rFonts w:ascii="宋体" w:hAnsi="宋体" w:eastAsia="宋体" w:cs="宋体"/>
                            <w:b/>
                            <w:bCs/>
                            <w:sz w:val="30"/>
                            <w:szCs w:val="30"/>
                          </w:rPr>
                          <w:t>视</w:t>
                        </w:r>
                        <w:r>
                          <w:rPr>
                            <w:rFonts w:ascii="宋体" w:hAnsi="宋体" w:eastAsia="宋体" w:cs="宋体"/>
                            <w:b/>
                            <w:bCs/>
                            <w:spacing w:val="-33"/>
                            <w:sz w:val="30"/>
                            <w:szCs w:val="30"/>
                          </w:rPr>
                          <w:t xml:space="preserve"> </w:t>
                        </w:r>
                        <w:r>
                          <w:rPr>
                            <w:rFonts w:ascii="宋体" w:hAnsi="宋体" w:eastAsia="宋体" w:cs="宋体"/>
                            <w:b/>
                            <w:bCs/>
                            <w:sz w:val="30"/>
                            <w:szCs w:val="30"/>
                          </w:rPr>
                          <w:t>唱</w:t>
                        </w:r>
                        <w:r>
                          <w:rPr>
                            <w:rFonts w:ascii="宋体" w:hAnsi="宋体" w:eastAsia="宋体" w:cs="宋体"/>
                            <w:b/>
                            <w:bCs/>
                            <w:spacing w:val="-37"/>
                            <w:sz w:val="30"/>
                            <w:szCs w:val="30"/>
                          </w:rPr>
                          <w:t xml:space="preserve"> </w:t>
                        </w:r>
                        <w:r>
                          <w:rPr>
                            <w:rFonts w:ascii="宋体" w:hAnsi="宋体" w:eastAsia="宋体" w:cs="宋体"/>
                            <w:b/>
                            <w:bCs/>
                            <w:sz w:val="30"/>
                            <w:szCs w:val="30"/>
                          </w:rPr>
                          <w:t>练</w:t>
                        </w:r>
                        <w:r>
                          <w:rPr>
                            <w:rFonts w:ascii="宋体" w:hAnsi="宋体" w:eastAsia="宋体" w:cs="宋体"/>
                            <w:b/>
                            <w:bCs/>
                            <w:spacing w:val="-34"/>
                            <w:sz w:val="30"/>
                            <w:szCs w:val="30"/>
                          </w:rPr>
                          <w:t xml:space="preserve"> </w:t>
                        </w:r>
                        <w:r>
                          <w:rPr>
                            <w:rFonts w:ascii="宋体" w:hAnsi="宋体" w:eastAsia="宋体" w:cs="宋体"/>
                            <w:b/>
                            <w:bCs/>
                            <w:sz w:val="30"/>
                            <w:szCs w:val="30"/>
                          </w:rPr>
                          <w:t>耳</w:t>
                        </w:r>
                      </w:p>
                    </w:txbxContent>
                  </v:textbox>
                </v:shape>
                <v:shape id="文本框 57" o:spid="_x0000_s1026" o:spt="202" type="#_x0000_t202" style="position:absolute;left:5439;top:1576;height:1229;width:386;" filled="f" stroked="f" coordsize="21600,21600" o:gfxdata="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W152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681EBE23">
                        <w:pPr>
                          <w:spacing w:before="19" w:line="218" w:lineRule="auto"/>
                          <w:ind w:left="20"/>
                          <w:rPr>
                            <w:rFonts w:ascii="宋体" w:hAnsi="宋体" w:eastAsia="宋体" w:cs="宋体"/>
                            <w:b/>
                            <w:bCs/>
                            <w:sz w:val="30"/>
                            <w:szCs w:val="30"/>
                          </w:rPr>
                        </w:pPr>
                        <w:r>
                          <w:rPr>
                            <w:rFonts w:ascii="宋体" w:hAnsi="宋体" w:eastAsia="宋体" w:cs="宋体"/>
                            <w:b/>
                            <w:bCs/>
                            <w:spacing w:val="9"/>
                            <w:sz w:val="30"/>
                            <w:szCs w:val="30"/>
                          </w:rPr>
                          <w:t>舞</w:t>
                        </w:r>
                        <w:r>
                          <w:rPr>
                            <w:rFonts w:ascii="宋体" w:hAnsi="宋体" w:eastAsia="宋体" w:cs="宋体"/>
                            <w:b/>
                            <w:bCs/>
                            <w:spacing w:val="18"/>
                            <w:sz w:val="30"/>
                            <w:szCs w:val="30"/>
                          </w:rPr>
                          <w:t xml:space="preserve"> </w:t>
                        </w:r>
                        <w:r>
                          <w:rPr>
                            <w:rFonts w:ascii="宋体" w:hAnsi="宋体" w:eastAsia="宋体" w:cs="宋体"/>
                            <w:b/>
                            <w:bCs/>
                            <w:spacing w:val="9"/>
                            <w:sz w:val="30"/>
                            <w:szCs w:val="30"/>
                          </w:rPr>
                          <w:t>蹈</w:t>
                        </w:r>
                        <w:r>
                          <w:rPr>
                            <w:rFonts w:ascii="宋体" w:hAnsi="宋体" w:eastAsia="宋体" w:cs="宋体"/>
                            <w:b/>
                            <w:bCs/>
                            <w:spacing w:val="17"/>
                            <w:sz w:val="30"/>
                            <w:szCs w:val="30"/>
                          </w:rPr>
                          <w:t xml:space="preserve"> </w:t>
                        </w:r>
                        <w:r>
                          <w:rPr>
                            <w:rFonts w:ascii="宋体" w:hAnsi="宋体" w:eastAsia="宋体" w:cs="宋体"/>
                            <w:b/>
                            <w:bCs/>
                            <w:spacing w:val="9"/>
                            <w:sz w:val="30"/>
                            <w:szCs w:val="30"/>
                          </w:rPr>
                          <w:t>基</w:t>
                        </w:r>
                        <w:r>
                          <w:rPr>
                            <w:rFonts w:ascii="宋体" w:hAnsi="宋体" w:eastAsia="宋体" w:cs="宋体"/>
                            <w:b/>
                            <w:bCs/>
                            <w:spacing w:val="16"/>
                            <w:sz w:val="30"/>
                            <w:szCs w:val="30"/>
                          </w:rPr>
                          <w:t xml:space="preserve"> </w:t>
                        </w:r>
                        <w:r>
                          <w:rPr>
                            <w:rFonts w:ascii="宋体" w:hAnsi="宋体" w:eastAsia="宋体" w:cs="宋体"/>
                            <w:b/>
                            <w:bCs/>
                            <w:spacing w:val="9"/>
                            <w:sz w:val="30"/>
                            <w:szCs w:val="30"/>
                          </w:rPr>
                          <w:t>础</w:t>
                        </w:r>
                      </w:p>
                    </w:txbxContent>
                  </v:textbox>
                </v:shape>
                <v:shape id="文本框 58" o:spid="_x0000_s1026" o:spt="202" type="#_x0000_t202" style="position:absolute;left:7554;top:4999;height:1226;width:242;" filled="f" stroked="f" coordsize="21600,21600" o:gfxdata="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iHcQ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74DDA307">
                        <w:pPr>
                          <w:spacing w:before="20" w:line="216" w:lineRule="auto"/>
                          <w:ind w:left="20"/>
                          <w:rPr>
                            <w:rFonts w:ascii="宋体" w:hAnsi="宋体" w:eastAsia="宋体" w:cs="宋体"/>
                            <w:b/>
                            <w:bCs/>
                            <w:sz w:val="20"/>
                            <w:szCs w:val="20"/>
                          </w:rPr>
                        </w:pPr>
                        <w:r>
                          <w:rPr>
                            <w:rFonts w:ascii="宋体" w:hAnsi="宋体" w:eastAsia="宋体" w:cs="宋体"/>
                            <w:b/>
                            <w:bCs/>
                            <w:spacing w:val="9"/>
                            <w:sz w:val="20"/>
                            <w:szCs w:val="20"/>
                          </w:rPr>
                          <w:t>心</w:t>
                        </w:r>
                        <w:r>
                          <w:rPr>
                            <w:rFonts w:ascii="宋体" w:hAnsi="宋体" w:eastAsia="宋体" w:cs="宋体"/>
                            <w:b/>
                            <w:bCs/>
                            <w:spacing w:val="15"/>
                            <w:sz w:val="20"/>
                            <w:szCs w:val="20"/>
                          </w:rPr>
                          <w:t xml:space="preserve"> </w:t>
                        </w:r>
                        <w:r>
                          <w:rPr>
                            <w:rFonts w:ascii="宋体" w:hAnsi="宋体" w:eastAsia="宋体" w:cs="宋体"/>
                            <w:b/>
                            <w:bCs/>
                            <w:spacing w:val="9"/>
                            <w:sz w:val="20"/>
                            <w:szCs w:val="20"/>
                          </w:rPr>
                          <w:t>理</w:t>
                        </w:r>
                        <w:r>
                          <w:rPr>
                            <w:rFonts w:ascii="宋体" w:hAnsi="宋体" w:eastAsia="宋体" w:cs="宋体"/>
                            <w:b/>
                            <w:bCs/>
                            <w:spacing w:val="17"/>
                            <w:sz w:val="20"/>
                            <w:szCs w:val="20"/>
                          </w:rPr>
                          <w:t xml:space="preserve"> </w:t>
                        </w:r>
                        <w:r>
                          <w:rPr>
                            <w:rFonts w:ascii="宋体" w:hAnsi="宋体" w:eastAsia="宋体" w:cs="宋体"/>
                            <w:b/>
                            <w:bCs/>
                            <w:spacing w:val="9"/>
                            <w:sz w:val="20"/>
                            <w:szCs w:val="20"/>
                          </w:rPr>
                          <w:t>健</w:t>
                        </w:r>
                        <w:r>
                          <w:rPr>
                            <w:rFonts w:ascii="宋体" w:hAnsi="宋体" w:eastAsia="宋体" w:cs="宋体"/>
                            <w:b/>
                            <w:bCs/>
                            <w:spacing w:val="17"/>
                            <w:sz w:val="20"/>
                            <w:szCs w:val="20"/>
                          </w:rPr>
                          <w:t xml:space="preserve"> </w:t>
                        </w:r>
                        <w:r>
                          <w:rPr>
                            <w:rFonts w:ascii="宋体" w:hAnsi="宋体" w:eastAsia="宋体" w:cs="宋体"/>
                            <w:b/>
                            <w:bCs/>
                            <w:spacing w:val="9"/>
                            <w:sz w:val="20"/>
                            <w:szCs w:val="20"/>
                          </w:rPr>
                          <w:t>康</w:t>
                        </w:r>
                      </w:p>
                    </w:txbxContent>
                  </v:textbox>
                </v:shape>
                <v:shape id="文本框 59" o:spid="_x0000_s1026" o:spt="202" type="#_x0000_t202" style="position:absolute;left:3937;top:1514;height:1780;width:408;" filled="f" stroked="f" coordsize="21600,21600" o:gfxdata="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IRD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layout-flow:vertical-ideographic;">
                    <w:txbxContent>
                      <w:p w14:paraId="6A5AB12C">
                        <w:pPr>
                          <w:spacing w:before="20" w:line="209" w:lineRule="auto"/>
                          <w:ind w:left="20"/>
                          <w:rPr>
                            <w:rFonts w:ascii="宋体" w:hAnsi="宋体" w:eastAsia="宋体" w:cs="宋体"/>
                            <w:b/>
                            <w:bCs/>
                            <w:sz w:val="30"/>
                            <w:szCs w:val="30"/>
                          </w:rPr>
                        </w:pPr>
                        <w:r>
                          <w:rPr>
                            <w:rFonts w:ascii="宋体" w:hAnsi="宋体" w:eastAsia="宋体" w:cs="宋体"/>
                            <w:b/>
                            <w:bCs/>
                            <w:sz w:val="30"/>
                            <w:szCs w:val="30"/>
                          </w:rPr>
                          <w:t>基本乐理</w:t>
                        </w:r>
                      </w:p>
                    </w:txbxContent>
                  </v:textbox>
                </v:shape>
                <v:shape id="文本框 60" o:spid="_x0000_s1026" o:spt="202" type="#_x0000_t202" style="position:absolute;left:987;top:1643;height:1952;width:546;" filled="f" stroked="f" coordsize="21600,21600" o:gfxdata="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Thr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70DCBD51">
                        <w:pPr>
                          <w:spacing w:before="20" w:line="210" w:lineRule="auto"/>
                          <w:ind w:left="20"/>
                          <w:rPr>
                            <w:rFonts w:ascii="宋体" w:hAnsi="宋体" w:eastAsia="宋体" w:cs="宋体"/>
                            <w:b/>
                            <w:bCs/>
                            <w:sz w:val="30"/>
                            <w:szCs w:val="30"/>
                          </w:rPr>
                        </w:pPr>
                        <w:r>
                          <w:rPr>
                            <w:rFonts w:ascii="宋体" w:hAnsi="宋体" w:eastAsia="宋体" w:cs="宋体"/>
                            <w:b/>
                            <w:bCs/>
                            <w:spacing w:val="9"/>
                            <w:sz w:val="30"/>
                            <w:szCs w:val="30"/>
                          </w:rPr>
                          <w:t>专业核心课</w:t>
                        </w:r>
                      </w:p>
                    </w:txbxContent>
                  </v:textbox>
                </v:shape>
                <v:shape id="文本框 61" o:spid="_x0000_s1026" o:spt="202" type="#_x0000_t202" style="position:absolute;left:6971;top:5071;height:1449;width:324;" filled="f" stroked="f" coordsize="21600,21600" o:gfxdata="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2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6106E99B">
                        <w:pPr>
                          <w:spacing w:before="19" w:line="216" w:lineRule="auto"/>
                          <w:ind w:left="20"/>
                          <w:rPr>
                            <w:rFonts w:hint="eastAsia" w:ascii="宋体" w:hAnsi="宋体" w:eastAsia="宋体" w:cs="宋体"/>
                            <w:b/>
                            <w:bCs/>
                            <w:sz w:val="20"/>
                            <w:szCs w:val="20"/>
                            <w:lang w:val="en-US" w:eastAsia="zh-CN"/>
                          </w:rPr>
                        </w:pPr>
                        <w:r>
                          <w:rPr>
                            <w:rFonts w:ascii="宋体" w:hAnsi="宋体" w:eastAsia="宋体" w:cs="宋体"/>
                            <w:b/>
                            <w:bCs/>
                            <w:spacing w:val="29"/>
                            <w:sz w:val="20"/>
                            <w:szCs w:val="20"/>
                          </w:rPr>
                          <w:t>计算</w:t>
                        </w:r>
                        <w:r>
                          <w:rPr>
                            <w:rFonts w:hint="eastAsia" w:ascii="宋体" w:hAnsi="宋体" w:eastAsia="宋体" w:cs="宋体"/>
                            <w:b/>
                            <w:bCs/>
                            <w:spacing w:val="29"/>
                            <w:sz w:val="20"/>
                            <w:szCs w:val="20"/>
                            <w:lang w:val="en-US" w:eastAsia="zh-CN"/>
                          </w:rPr>
                          <w:t>机</w:t>
                        </w:r>
                      </w:p>
                    </w:txbxContent>
                  </v:textbox>
                </v:shape>
                <v:shape id="文本框 62" o:spid="_x0000_s1026" o:spt="202" type="#_x0000_t202" style="position:absolute;left:6503;top:5128;height:605;width:271;" filled="f" stroked="f" coordsize="21600,21600" o:gfxdata="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a2kK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layout-flow:vertical-ideographic;">
                    <w:txbxContent>
                      <w:p w14:paraId="52509AA9">
                        <w:pPr>
                          <w:spacing w:before="19" w:line="216" w:lineRule="auto"/>
                          <w:ind w:left="20"/>
                          <w:rPr>
                            <w:rFonts w:ascii="宋体" w:hAnsi="宋体" w:eastAsia="宋体" w:cs="宋体"/>
                            <w:b/>
                            <w:bCs/>
                            <w:sz w:val="20"/>
                            <w:szCs w:val="20"/>
                          </w:rPr>
                        </w:pPr>
                        <w:r>
                          <w:rPr>
                            <w:rFonts w:hint="eastAsia" w:ascii="宋体" w:hAnsi="宋体" w:eastAsia="宋体" w:cs="宋体"/>
                            <w:b/>
                            <w:bCs/>
                            <w:sz w:val="20"/>
                            <w:szCs w:val="20"/>
                            <w:lang w:val="en-US" w:eastAsia="zh-CN"/>
                          </w:rPr>
                          <w:t xml:space="preserve"> </w:t>
                        </w:r>
                        <w:r>
                          <w:rPr>
                            <w:rFonts w:ascii="宋体" w:hAnsi="宋体" w:eastAsia="宋体" w:cs="宋体"/>
                            <w:b/>
                            <w:bCs/>
                            <w:sz w:val="20"/>
                            <w:szCs w:val="20"/>
                          </w:rPr>
                          <w:t>体</w:t>
                        </w:r>
                        <w:r>
                          <w:rPr>
                            <w:rFonts w:ascii="宋体" w:hAnsi="宋体" w:eastAsia="宋体" w:cs="宋体"/>
                            <w:b/>
                            <w:bCs/>
                            <w:spacing w:val="-37"/>
                            <w:sz w:val="20"/>
                            <w:szCs w:val="20"/>
                          </w:rPr>
                          <w:t xml:space="preserve"> </w:t>
                        </w:r>
                        <w:r>
                          <w:rPr>
                            <w:rFonts w:ascii="宋体" w:hAnsi="宋体" w:eastAsia="宋体" w:cs="宋体"/>
                            <w:b/>
                            <w:bCs/>
                            <w:sz w:val="20"/>
                            <w:szCs w:val="20"/>
                          </w:rPr>
                          <w:t>育</w:t>
                        </w:r>
                      </w:p>
                    </w:txbxContent>
                  </v:textbox>
                </v:shape>
                <v:shape id="文本框 63" o:spid="_x0000_s1026" o:spt="202" type="#_x0000_t202" style="position:absolute;left:3230;top:5133;height:577;width:241;" filled="f" stroked="f" coordsize="21600,21600" o:gfxdata="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hU4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layout-flow:vertical-ideographic;">
                    <w:txbxContent>
                      <w:p w14:paraId="2CC83E07">
                        <w:pPr>
                          <w:spacing w:before="19" w:line="218" w:lineRule="auto"/>
                          <w:ind w:left="20"/>
                          <w:rPr>
                            <w:rFonts w:ascii="宋体" w:hAnsi="宋体" w:eastAsia="宋体" w:cs="宋体"/>
                            <w:b/>
                            <w:bCs/>
                            <w:sz w:val="20"/>
                            <w:szCs w:val="20"/>
                          </w:rPr>
                        </w:pPr>
                        <w:r>
                          <w:rPr>
                            <w:rFonts w:ascii="宋体" w:hAnsi="宋体" w:eastAsia="宋体" w:cs="宋体"/>
                            <w:b/>
                            <w:bCs/>
                            <w:spacing w:val="9"/>
                            <w:sz w:val="20"/>
                            <w:szCs w:val="20"/>
                          </w:rPr>
                          <w:t>语</w:t>
                        </w:r>
                        <w:r>
                          <w:rPr>
                            <w:rFonts w:ascii="宋体" w:hAnsi="宋体" w:eastAsia="宋体" w:cs="宋体"/>
                            <w:b/>
                            <w:bCs/>
                            <w:spacing w:val="17"/>
                            <w:sz w:val="20"/>
                            <w:szCs w:val="20"/>
                          </w:rPr>
                          <w:t xml:space="preserve"> </w:t>
                        </w:r>
                        <w:r>
                          <w:rPr>
                            <w:rFonts w:ascii="宋体" w:hAnsi="宋体" w:eastAsia="宋体" w:cs="宋体"/>
                            <w:b/>
                            <w:bCs/>
                            <w:spacing w:val="9"/>
                            <w:sz w:val="20"/>
                            <w:szCs w:val="20"/>
                          </w:rPr>
                          <w:t>文</w:t>
                        </w:r>
                      </w:p>
                    </w:txbxContent>
                  </v:textbox>
                </v:shape>
                <v:shape id="文本框 64" o:spid="_x0000_s1026" o:spt="202" type="#_x0000_t202" style="position:absolute;left:4358;top:5133;height:577;width:241;" filled="f" stroked="f" coordsize="21600,21600" o:gfxdata="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66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layout-flow:vertical-ideographic;">
                    <w:txbxContent>
                      <w:p w14:paraId="2D4F1497">
                        <w:pPr>
                          <w:spacing w:before="20" w:line="216" w:lineRule="auto"/>
                          <w:ind w:left="20"/>
                          <w:rPr>
                            <w:rFonts w:ascii="宋体" w:hAnsi="宋体" w:eastAsia="宋体" w:cs="宋体"/>
                            <w:b/>
                            <w:bCs/>
                            <w:sz w:val="20"/>
                            <w:szCs w:val="20"/>
                          </w:rPr>
                        </w:pPr>
                        <w:r>
                          <w:rPr>
                            <w:rFonts w:ascii="宋体" w:hAnsi="宋体" w:eastAsia="宋体" w:cs="宋体"/>
                            <w:b/>
                            <w:bCs/>
                            <w:spacing w:val="9"/>
                            <w:sz w:val="20"/>
                            <w:szCs w:val="20"/>
                          </w:rPr>
                          <w:t>英</w:t>
                        </w:r>
                        <w:r>
                          <w:rPr>
                            <w:rFonts w:ascii="宋体" w:hAnsi="宋体" w:eastAsia="宋体" w:cs="宋体"/>
                            <w:b/>
                            <w:bCs/>
                            <w:spacing w:val="17"/>
                            <w:sz w:val="20"/>
                            <w:szCs w:val="20"/>
                          </w:rPr>
                          <w:t xml:space="preserve"> </w:t>
                        </w:r>
                        <w:r>
                          <w:rPr>
                            <w:rFonts w:ascii="宋体" w:hAnsi="宋体" w:eastAsia="宋体" w:cs="宋体"/>
                            <w:b/>
                            <w:bCs/>
                            <w:spacing w:val="9"/>
                            <w:sz w:val="20"/>
                            <w:szCs w:val="20"/>
                          </w:rPr>
                          <w:t>语</w:t>
                        </w:r>
                      </w:p>
                    </w:txbxContent>
                  </v:textbox>
                </v:shape>
                <v:shape id="文本框 66" o:spid="_x0000_s1026" o:spt="202" type="#_x0000_t202" style="position:absolute;left:3801;top:5133;height:577;width:240;" filled="f" stroked="f" coordsize="21600,21600" o:gfxdata="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5lN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layout-flow:vertical-ideographic;">
                    <w:txbxContent>
                      <w:p w14:paraId="6D5FFAC2">
                        <w:pPr>
                          <w:spacing w:before="20" w:line="214" w:lineRule="auto"/>
                          <w:ind w:left="20"/>
                          <w:rPr>
                            <w:rFonts w:ascii="宋体" w:hAnsi="宋体" w:eastAsia="宋体" w:cs="宋体"/>
                            <w:b/>
                            <w:bCs/>
                            <w:sz w:val="20"/>
                            <w:szCs w:val="20"/>
                          </w:rPr>
                        </w:pPr>
                        <w:r>
                          <w:rPr>
                            <w:rFonts w:ascii="宋体" w:hAnsi="宋体" w:eastAsia="宋体" w:cs="宋体"/>
                            <w:b/>
                            <w:bCs/>
                            <w:spacing w:val="9"/>
                            <w:sz w:val="20"/>
                            <w:szCs w:val="20"/>
                          </w:rPr>
                          <w:t>数</w:t>
                        </w:r>
                        <w:r>
                          <w:rPr>
                            <w:rFonts w:ascii="宋体" w:hAnsi="宋体" w:eastAsia="宋体" w:cs="宋体"/>
                            <w:b/>
                            <w:bCs/>
                            <w:spacing w:val="17"/>
                            <w:sz w:val="20"/>
                            <w:szCs w:val="20"/>
                          </w:rPr>
                          <w:t xml:space="preserve"> </w:t>
                        </w:r>
                        <w:r>
                          <w:rPr>
                            <w:rFonts w:ascii="宋体" w:hAnsi="宋体" w:eastAsia="宋体" w:cs="宋体"/>
                            <w:b/>
                            <w:bCs/>
                            <w:spacing w:val="9"/>
                            <w:sz w:val="20"/>
                            <w:szCs w:val="20"/>
                          </w:rPr>
                          <w:t>学</w:t>
                        </w:r>
                      </w:p>
                    </w:txbxContent>
                  </v:textbox>
                </v:shape>
                <v:shape id="文本框 67" o:spid="_x0000_s1026" o:spt="202" type="#_x0000_t202" style="position:absolute;left:5997;top:5193;height:577;width:238;" filled="f" stroked="f" coordsize="21600,21600" o:gfxdata="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WsKp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layout-flow:vertical-ideographic;">
                    <w:txbxContent>
                      <w:p w14:paraId="516ED2A5">
                        <w:pPr>
                          <w:spacing w:before="20" w:line="214" w:lineRule="auto"/>
                          <w:ind w:left="20"/>
                          <w:rPr>
                            <w:rFonts w:ascii="宋体" w:hAnsi="宋体" w:eastAsia="宋体" w:cs="宋体"/>
                            <w:b/>
                            <w:bCs/>
                            <w:sz w:val="20"/>
                            <w:szCs w:val="20"/>
                          </w:rPr>
                        </w:pPr>
                        <w:r>
                          <w:rPr>
                            <w:rFonts w:ascii="宋体" w:hAnsi="宋体" w:eastAsia="宋体" w:cs="宋体"/>
                            <w:b/>
                            <w:bCs/>
                            <w:spacing w:val="9"/>
                            <w:sz w:val="20"/>
                            <w:szCs w:val="20"/>
                          </w:rPr>
                          <w:t>历</w:t>
                        </w:r>
                        <w:r>
                          <w:rPr>
                            <w:rFonts w:ascii="宋体" w:hAnsi="宋体" w:eastAsia="宋体" w:cs="宋体"/>
                            <w:b/>
                            <w:bCs/>
                            <w:spacing w:val="17"/>
                            <w:sz w:val="20"/>
                            <w:szCs w:val="20"/>
                          </w:rPr>
                          <w:t xml:space="preserve"> </w:t>
                        </w:r>
                        <w:r>
                          <w:rPr>
                            <w:rFonts w:ascii="宋体" w:hAnsi="宋体" w:eastAsia="宋体" w:cs="宋体"/>
                            <w:b/>
                            <w:bCs/>
                            <w:spacing w:val="9"/>
                            <w:sz w:val="20"/>
                            <w:szCs w:val="20"/>
                          </w:rPr>
                          <w:t>史</w:t>
                        </w:r>
                      </w:p>
                    </w:txbxContent>
                  </v:textbox>
                </v:shape>
                <w10:wrap type="none"/>
                <w10:anchorlock/>
              </v:group>
            </w:pict>
          </mc:Fallback>
        </mc:AlternateContent>
      </w:r>
    </w:p>
    <w:p w14:paraId="4C87389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课程设置及要求</w:t>
      </w:r>
    </w:p>
    <w:p w14:paraId="752617E2">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本专业课程设置分为公共基础课和专业技能课。</w:t>
      </w:r>
    </w:p>
    <w:p w14:paraId="4AD18D7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公共基础课包括语文、数学、英语、政治、历史、地理、体育与健康、计算机应用基础、心理健康。</w:t>
      </w:r>
    </w:p>
    <w:p w14:paraId="4FF3744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专业技能课包括专业核心课和专业训练课。</w:t>
      </w:r>
    </w:p>
    <w:p w14:paraId="3D431F4C">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textAlignment w:val="baseline"/>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（一）公共基础课</w:t>
      </w:r>
    </w:p>
    <w:tbl>
      <w:tblPr>
        <w:tblStyle w:val="9"/>
        <w:tblW w:w="91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1"/>
        <w:gridCol w:w="1944"/>
        <w:gridCol w:w="5180"/>
        <w:gridCol w:w="1292"/>
      </w:tblGrid>
      <w:tr w14:paraId="155D4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4" w:hRule="atLeast"/>
          <w:jc w:val="center"/>
        </w:trPr>
        <w:tc>
          <w:tcPr>
            <w:tcW w:w="701" w:type="dxa"/>
            <w:vAlign w:val="center"/>
          </w:tcPr>
          <w:p w14:paraId="7C30BFCA">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序号</w:t>
            </w:r>
          </w:p>
        </w:tc>
        <w:tc>
          <w:tcPr>
            <w:tcW w:w="1944" w:type="dxa"/>
            <w:vAlign w:val="center"/>
          </w:tcPr>
          <w:p w14:paraId="6E68950B">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课程名称</w:t>
            </w:r>
          </w:p>
        </w:tc>
        <w:tc>
          <w:tcPr>
            <w:tcW w:w="5180" w:type="dxa"/>
            <w:vAlign w:val="center"/>
          </w:tcPr>
          <w:p w14:paraId="1B6A1111">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主要教学内容和任务</w:t>
            </w:r>
          </w:p>
        </w:tc>
        <w:tc>
          <w:tcPr>
            <w:tcW w:w="1292" w:type="dxa"/>
            <w:vAlign w:val="center"/>
          </w:tcPr>
          <w:p w14:paraId="68D696FF">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参考学时</w:t>
            </w:r>
          </w:p>
        </w:tc>
      </w:tr>
      <w:tr w14:paraId="01EFA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41" w:hRule="atLeast"/>
          <w:jc w:val="center"/>
        </w:trPr>
        <w:tc>
          <w:tcPr>
            <w:tcW w:w="701" w:type="dxa"/>
            <w:vAlign w:val="center"/>
          </w:tcPr>
          <w:p w14:paraId="283FB280">
            <w:pPr>
              <w:pStyle w:val="10"/>
              <w:keepNext w:val="0"/>
              <w:keepLines w:val="0"/>
              <w:pageBreakBefore w:val="0"/>
              <w:widowControl/>
              <w:kinsoku w:val="0"/>
              <w:wordWrap/>
              <w:overflowPunct/>
              <w:topLinePunct w:val="0"/>
              <w:autoSpaceDE w:val="0"/>
              <w:autoSpaceDN w:val="0"/>
              <w:bidi w:val="0"/>
              <w:adjustRightInd w:val="0"/>
              <w:snapToGrid w:val="0"/>
              <w:spacing w:line="271" w:lineRule="exact"/>
              <w:ind w:left="0"/>
              <w:jc w:val="center"/>
              <w:textAlignment w:val="baseline"/>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1</w:t>
            </w:r>
          </w:p>
        </w:tc>
        <w:tc>
          <w:tcPr>
            <w:tcW w:w="1944" w:type="dxa"/>
            <w:vAlign w:val="center"/>
          </w:tcPr>
          <w:p w14:paraId="1C4247BD">
            <w:pPr>
              <w:pStyle w:val="10"/>
              <w:keepNext w:val="0"/>
              <w:keepLines w:val="0"/>
              <w:pageBreakBefore w:val="0"/>
              <w:widowControl/>
              <w:kinsoku w:val="0"/>
              <w:wordWrap/>
              <w:overflowPunct/>
              <w:topLinePunct w:val="0"/>
              <w:autoSpaceDE w:val="0"/>
              <w:autoSpaceDN w:val="0"/>
              <w:bidi w:val="0"/>
              <w:adjustRightInd w:val="0"/>
              <w:snapToGrid w:val="0"/>
              <w:spacing w:line="231" w:lineRule="auto"/>
              <w:ind w:left="0"/>
              <w:jc w:val="center"/>
              <w:textAlignment w:val="baseline"/>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语文</w:t>
            </w:r>
          </w:p>
        </w:tc>
        <w:tc>
          <w:tcPr>
            <w:tcW w:w="5180" w:type="dxa"/>
            <w:vAlign w:val="top"/>
          </w:tcPr>
          <w:p w14:paraId="73DBFE57">
            <w:pPr>
              <w:pStyle w:val="10"/>
              <w:spacing w:before="57" w:line="289" w:lineRule="auto"/>
              <w:ind w:left="111" w:right="49" w:firstLine="400" w:firstLineChars="200"/>
              <w:jc w:val="both"/>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rPr>
              <w:t>依据《普通高中</w:t>
            </w:r>
            <w:r>
              <w:rPr>
                <w:rFonts w:hint="eastAsia" w:ascii="仿宋_GB2312" w:hAnsi="仿宋_GB2312" w:eastAsia="仿宋_GB2312" w:cs="仿宋_GB2312"/>
                <w:color w:val="333333"/>
                <w:spacing w:val="0"/>
                <w:position w:val="0"/>
                <w:sz w:val="20"/>
                <w:szCs w:val="20"/>
              </w:rPr>
              <w:t>语文课程标准（实验稿）》</w:t>
            </w:r>
            <w:r>
              <w:rPr>
                <w:rFonts w:hint="eastAsia" w:ascii="仿宋_GB2312" w:hAnsi="仿宋_GB2312" w:eastAsia="仿宋_GB2312" w:cs="仿宋_GB2312"/>
                <w:spacing w:val="0"/>
                <w:position w:val="0"/>
                <w:sz w:val="20"/>
                <w:szCs w:val="20"/>
              </w:rPr>
              <w:t>开设</w:t>
            </w:r>
            <w:r>
              <w:rPr>
                <w:rFonts w:hint="eastAsia" w:ascii="仿宋_GB2312" w:hAnsi="仿宋_GB2312" w:eastAsia="仿宋_GB2312" w:cs="仿宋_GB2312"/>
                <w:spacing w:val="0"/>
                <w:position w:val="0"/>
                <w:sz w:val="20"/>
                <w:szCs w:val="20"/>
                <w:lang w:eastAsia="zh-CN"/>
              </w:rPr>
              <w:t>的语文课程，</w:t>
            </w:r>
            <w:r>
              <w:rPr>
                <w:rFonts w:hint="eastAsia" w:ascii="仿宋_GB2312" w:hAnsi="仿宋_GB2312" w:eastAsia="仿宋_GB2312" w:cs="仿宋_GB2312"/>
                <w:color w:val="333333"/>
                <w:spacing w:val="0"/>
                <w:position w:val="0"/>
                <w:sz w:val="20"/>
                <w:szCs w:val="20"/>
              </w:rPr>
              <w:t>进一步提高学生的语文素养，使学生具有较强的语文应用能力和一定的审美能力、探究能力，形成良好的思想道德素质和科学文化素质，为终身学习和有个性的发展奠定基础</w:t>
            </w:r>
            <w:r>
              <w:rPr>
                <w:rFonts w:hint="eastAsia" w:ascii="仿宋_GB2312" w:hAnsi="仿宋_GB2312" w:eastAsia="仿宋_GB2312" w:cs="仿宋_GB2312"/>
                <w:color w:val="333333"/>
                <w:spacing w:val="0"/>
                <w:position w:val="0"/>
                <w:sz w:val="20"/>
                <w:szCs w:val="20"/>
                <w:lang w:eastAsia="zh-CN"/>
              </w:rPr>
              <w:t>。</w:t>
            </w:r>
          </w:p>
        </w:tc>
        <w:tc>
          <w:tcPr>
            <w:tcW w:w="1292" w:type="dxa"/>
            <w:vAlign w:val="center"/>
          </w:tcPr>
          <w:p w14:paraId="71A25371">
            <w:pPr>
              <w:pStyle w:val="10"/>
              <w:keepNext w:val="0"/>
              <w:keepLines w:val="0"/>
              <w:pageBreakBefore w:val="0"/>
              <w:widowControl/>
              <w:kinsoku w:val="0"/>
              <w:wordWrap/>
              <w:overflowPunct/>
              <w:topLinePunct w:val="0"/>
              <w:autoSpaceDE w:val="0"/>
              <w:autoSpaceDN w:val="0"/>
              <w:bidi w:val="0"/>
              <w:adjustRightInd w:val="0"/>
              <w:snapToGrid w:val="0"/>
              <w:spacing w:line="269" w:lineRule="exact"/>
              <w:ind w:left="0"/>
              <w:jc w:val="center"/>
              <w:textAlignment w:val="baseline"/>
              <w:rPr>
                <w:rFonts w:hint="default"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rPr>
              <w:t>3</w:t>
            </w:r>
            <w:r>
              <w:rPr>
                <w:rFonts w:hint="eastAsia" w:ascii="仿宋_GB2312" w:hAnsi="仿宋_GB2312" w:eastAsia="仿宋_GB2312" w:cs="仿宋_GB2312"/>
                <w:spacing w:val="0"/>
                <w:position w:val="0"/>
                <w:sz w:val="20"/>
                <w:szCs w:val="20"/>
                <w:lang w:val="en-US" w:eastAsia="zh-CN"/>
              </w:rPr>
              <w:t>20</w:t>
            </w:r>
          </w:p>
        </w:tc>
      </w:tr>
      <w:tr w14:paraId="55889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68" w:hRule="atLeast"/>
          <w:jc w:val="center"/>
        </w:trPr>
        <w:tc>
          <w:tcPr>
            <w:tcW w:w="701" w:type="dxa"/>
            <w:vAlign w:val="center"/>
          </w:tcPr>
          <w:p w14:paraId="73C19579">
            <w:pPr>
              <w:pStyle w:val="10"/>
              <w:keepNext w:val="0"/>
              <w:keepLines w:val="0"/>
              <w:pageBreakBefore w:val="0"/>
              <w:widowControl/>
              <w:kinsoku w:val="0"/>
              <w:wordWrap/>
              <w:overflowPunct/>
              <w:topLinePunct w:val="0"/>
              <w:autoSpaceDE w:val="0"/>
              <w:autoSpaceDN w:val="0"/>
              <w:bidi w:val="0"/>
              <w:adjustRightInd w:val="0"/>
              <w:snapToGrid w:val="0"/>
              <w:spacing w:line="270" w:lineRule="exact"/>
              <w:ind w:left="0"/>
              <w:jc w:val="center"/>
              <w:textAlignment w:val="baseline"/>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2</w:t>
            </w:r>
          </w:p>
        </w:tc>
        <w:tc>
          <w:tcPr>
            <w:tcW w:w="1944" w:type="dxa"/>
            <w:vAlign w:val="center"/>
          </w:tcPr>
          <w:p w14:paraId="66FF6315">
            <w:pPr>
              <w:pStyle w:val="10"/>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数学</w:t>
            </w:r>
          </w:p>
        </w:tc>
        <w:tc>
          <w:tcPr>
            <w:tcW w:w="5180" w:type="dxa"/>
            <w:vAlign w:val="top"/>
          </w:tcPr>
          <w:p w14:paraId="438B49E6">
            <w:pPr>
              <w:pStyle w:val="10"/>
              <w:spacing w:before="63" w:line="290" w:lineRule="auto"/>
              <w:ind w:left="113" w:right="49" w:firstLine="400" w:firstLineChars="200"/>
              <w:jc w:val="both"/>
              <w:rPr>
                <w:rFonts w:hint="eastAsia" w:ascii="仿宋_GB2312" w:hAnsi="仿宋_GB2312" w:eastAsia="仿宋_GB2312" w:cs="仿宋_GB2312"/>
                <w:spacing w:val="0"/>
                <w:position w:val="0"/>
                <w:sz w:val="20"/>
                <w:szCs w:val="20"/>
                <w:lang w:eastAsia="zh-CN"/>
              </w:rPr>
            </w:pPr>
            <w:r>
              <w:rPr>
                <w:rFonts w:hint="eastAsia" w:ascii="仿宋_GB2312" w:hAnsi="仿宋_GB2312" w:eastAsia="仿宋_GB2312" w:cs="仿宋_GB2312"/>
                <w:spacing w:val="0"/>
                <w:position w:val="0"/>
                <w:sz w:val="20"/>
                <w:szCs w:val="20"/>
              </w:rPr>
              <w:t>依据《普通高中</w:t>
            </w:r>
            <w:r>
              <w:rPr>
                <w:rFonts w:hint="eastAsia" w:ascii="仿宋_GB2312" w:hAnsi="仿宋_GB2312" w:eastAsia="仿宋_GB2312" w:cs="仿宋_GB2312"/>
                <w:color w:val="333333"/>
                <w:spacing w:val="0"/>
                <w:position w:val="0"/>
                <w:sz w:val="20"/>
                <w:szCs w:val="20"/>
              </w:rPr>
              <w:t>数学课程标准（实验稿）》</w:t>
            </w:r>
            <w:r>
              <w:rPr>
                <w:rFonts w:hint="eastAsia" w:ascii="仿宋_GB2312" w:hAnsi="仿宋_GB2312" w:eastAsia="仿宋_GB2312" w:cs="仿宋_GB2312"/>
                <w:spacing w:val="0"/>
                <w:position w:val="0"/>
                <w:sz w:val="20"/>
                <w:szCs w:val="20"/>
              </w:rPr>
              <w:t>开设</w:t>
            </w:r>
            <w:r>
              <w:rPr>
                <w:rFonts w:hint="eastAsia" w:ascii="仿宋_GB2312" w:hAnsi="仿宋_GB2312" w:eastAsia="仿宋_GB2312" w:cs="仿宋_GB2312"/>
                <w:spacing w:val="0"/>
                <w:position w:val="0"/>
                <w:sz w:val="20"/>
                <w:szCs w:val="20"/>
                <w:lang w:eastAsia="zh-CN"/>
              </w:rPr>
              <w:t>的数学课程，旨在认</w:t>
            </w:r>
            <w:r>
              <w:rPr>
                <w:rFonts w:hint="eastAsia" w:ascii="仿宋_GB2312" w:hAnsi="仿宋_GB2312" w:eastAsia="仿宋_GB2312" w:cs="仿宋_GB2312"/>
                <w:color w:val="333333"/>
                <w:spacing w:val="0"/>
                <w:position w:val="0"/>
                <w:sz w:val="20"/>
                <w:szCs w:val="20"/>
              </w:rPr>
              <w:t>识数学与自然界、数学与人类社会的关系，认识数学的科学价值、文化价值，提高提出问题、</w:t>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"https://baike.sogou.com/lemma/ShowInnerLink.htm?lemmaId=75891076&amp;ss_c=ssc.citiao.link"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分析</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"https://baike.sogou.com/lemma/ShowInnerLink.htm?lemmaId=75891076&amp;ss_c=ssc.citiao.link"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和解决问题</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color w:val="333333"/>
                <w:spacing w:val="0"/>
                <w:position w:val="0"/>
                <w:sz w:val="20"/>
                <w:szCs w:val="20"/>
              </w:rPr>
              <w:t>的能力，形成理性思维，发展智力和创新意识。认识数学的应用价值，增强</w:t>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"https://baike.sogou.com/lemma/ShowInnerLink.htm?lemmaId=66458204&amp;ss_c=ssc.citiao.link"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应用意识</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color w:val="333333"/>
                <w:spacing w:val="0"/>
                <w:position w:val="0"/>
                <w:sz w:val="20"/>
                <w:szCs w:val="20"/>
              </w:rPr>
              <w:t>，形成解决简单实际问题的能力</w:t>
            </w:r>
            <w:r>
              <w:rPr>
                <w:rFonts w:hint="eastAsia" w:ascii="仿宋_GB2312" w:hAnsi="仿宋_GB2312" w:eastAsia="仿宋_GB2312" w:cs="仿宋_GB2312"/>
                <w:color w:val="333333"/>
                <w:spacing w:val="0"/>
                <w:position w:val="0"/>
                <w:sz w:val="20"/>
                <w:szCs w:val="20"/>
                <w:lang w:eastAsia="zh-CN"/>
              </w:rPr>
              <w:t>。</w:t>
            </w:r>
          </w:p>
        </w:tc>
        <w:tc>
          <w:tcPr>
            <w:tcW w:w="1292" w:type="dxa"/>
            <w:vAlign w:val="center"/>
          </w:tcPr>
          <w:p w14:paraId="1837CCC4">
            <w:pPr>
              <w:pStyle w:val="10"/>
              <w:keepNext w:val="0"/>
              <w:keepLines w:val="0"/>
              <w:pageBreakBefore w:val="0"/>
              <w:widowControl/>
              <w:kinsoku w:val="0"/>
              <w:wordWrap/>
              <w:overflowPunct/>
              <w:topLinePunct w:val="0"/>
              <w:autoSpaceDE w:val="0"/>
              <w:autoSpaceDN w:val="0"/>
              <w:bidi w:val="0"/>
              <w:adjustRightInd w:val="0"/>
              <w:snapToGrid w:val="0"/>
              <w:spacing w:line="269" w:lineRule="exact"/>
              <w:ind w:left="0"/>
              <w:jc w:val="center"/>
              <w:textAlignment w:val="baseline"/>
              <w:rPr>
                <w:rFonts w:hint="default"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rPr>
              <w:t>3</w:t>
            </w:r>
            <w:r>
              <w:rPr>
                <w:rFonts w:hint="eastAsia" w:ascii="仿宋_GB2312" w:hAnsi="仿宋_GB2312" w:eastAsia="仿宋_GB2312" w:cs="仿宋_GB2312"/>
                <w:spacing w:val="0"/>
                <w:position w:val="0"/>
                <w:sz w:val="20"/>
                <w:szCs w:val="20"/>
                <w:lang w:val="en-US" w:eastAsia="zh-CN"/>
              </w:rPr>
              <w:t>20</w:t>
            </w:r>
          </w:p>
        </w:tc>
      </w:tr>
      <w:tr w14:paraId="46A39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87" w:hRule="atLeast"/>
          <w:jc w:val="center"/>
        </w:trPr>
        <w:tc>
          <w:tcPr>
            <w:tcW w:w="701" w:type="dxa"/>
            <w:vAlign w:val="center"/>
          </w:tcPr>
          <w:p w14:paraId="2DB99067">
            <w:pPr>
              <w:pStyle w:val="10"/>
              <w:spacing w:before="65" w:line="269" w:lineRule="exact"/>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3</w:t>
            </w:r>
          </w:p>
        </w:tc>
        <w:tc>
          <w:tcPr>
            <w:tcW w:w="1944" w:type="dxa"/>
            <w:vAlign w:val="center"/>
          </w:tcPr>
          <w:p w14:paraId="461FBEF4">
            <w:pPr>
              <w:pStyle w:val="10"/>
              <w:spacing w:before="65" w:line="229"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英语</w:t>
            </w:r>
          </w:p>
        </w:tc>
        <w:tc>
          <w:tcPr>
            <w:tcW w:w="5180" w:type="dxa"/>
            <w:vAlign w:val="top"/>
          </w:tcPr>
          <w:p w14:paraId="1710A5E8">
            <w:pPr>
              <w:pStyle w:val="10"/>
              <w:spacing w:before="61" w:line="281" w:lineRule="auto"/>
              <w:ind w:left="112" w:right="49" w:firstLine="400" w:firstLineChars="200"/>
              <w:jc w:val="both"/>
              <w:rPr>
                <w:rFonts w:hint="eastAsia" w:ascii="仿宋_GB2312" w:hAnsi="仿宋_GB2312" w:eastAsia="仿宋_GB2312" w:cs="仿宋_GB2312"/>
                <w:spacing w:val="0"/>
                <w:position w:val="0"/>
                <w:sz w:val="20"/>
                <w:szCs w:val="20"/>
                <w:lang w:eastAsia="zh-CN"/>
              </w:rPr>
            </w:pPr>
            <w:r>
              <w:rPr>
                <w:rFonts w:hint="eastAsia" w:ascii="仿宋_GB2312" w:hAnsi="仿宋_GB2312" w:eastAsia="仿宋_GB2312" w:cs="仿宋_GB2312"/>
                <w:spacing w:val="0"/>
                <w:position w:val="0"/>
                <w:sz w:val="20"/>
                <w:szCs w:val="20"/>
              </w:rPr>
              <w:t>依据《</w:t>
            </w:r>
            <w:r>
              <w:rPr>
                <w:rFonts w:hint="eastAsia" w:ascii="仿宋_GB2312" w:hAnsi="仿宋_GB2312" w:eastAsia="仿宋_GB2312" w:cs="仿宋_GB2312"/>
                <w:color w:val="333333"/>
                <w:spacing w:val="0"/>
                <w:position w:val="0"/>
                <w:sz w:val="20"/>
                <w:szCs w:val="20"/>
              </w:rPr>
              <w:t>普通高中英语课程标准（实验稿）</w:t>
            </w:r>
            <w:r>
              <w:rPr>
                <w:rFonts w:hint="eastAsia" w:ascii="仿宋_GB2312" w:hAnsi="仿宋_GB2312" w:eastAsia="仿宋_GB2312" w:cs="仿宋_GB2312"/>
                <w:spacing w:val="0"/>
                <w:position w:val="0"/>
                <w:sz w:val="20"/>
                <w:szCs w:val="20"/>
              </w:rPr>
              <w:t>》开设</w:t>
            </w:r>
            <w:r>
              <w:rPr>
                <w:rFonts w:hint="eastAsia" w:ascii="仿宋_GB2312" w:hAnsi="仿宋_GB2312" w:eastAsia="仿宋_GB2312" w:cs="仿宋_GB2312"/>
                <w:spacing w:val="0"/>
                <w:position w:val="0"/>
                <w:sz w:val="20"/>
                <w:szCs w:val="20"/>
                <w:lang w:eastAsia="zh-CN"/>
              </w:rPr>
              <w:t>的课程，</w:t>
            </w:r>
            <w:r>
              <w:rPr>
                <w:rFonts w:hint="eastAsia" w:ascii="仿宋_GB2312" w:hAnsi="仿宋_GB2312" w:eastAsia="仿宋_GB2312" w:cs="仿宋_GB2312"/>
                <w:color w:val="333333"/>
                <w:spacing w:val="0"/>
                <w:position w:val="0"/>
                <w:sz w:val="20"/>
                <w:szCs w:val="20"/>
              </w:rPr>
              <w:t>激发和培养学习英语的兴趣，掌握一定的英语基础知识和听、说、读、写技能，形成一定的综合语言运用能力，了解世界和中西方文化的差异，</w:t>
            </w:r>
            <w:r>
              <w:rPr>
                <w:rFonts w:hint="eastAsia" w:ascii="仿宋_GB2312" w:hAnsi="仿宋_GB2312" w:eastAsia="仿宋_GB2312" w:cs="仿宋_GB2312"/>
                <w:color w:val="333333"/>
                <w:spacing w:val="0"/>
                <w:position w:val="0"/>
                <w:sz w:val="20"/>
                <w:szCs w:val="20"/>
                <w:lang w:eastAsia="zh-CN"/>
              </w:rPr>
              <w:t>拓宽视野</w:t>
            </w:r>
            <w:r>
              <w:rPr>
                <w:rFonts w:hint="eastAsia" w:ascii="仿宋_GB2312" w:hAnsi="仿宋_GB2312" w:eastAsia="仿宋_GB2312" w:cs="仿宋_GB2312"/>
                <w:color w:val="333333"/>
                <w:spacing w:val="0"/>
                <w:position w:val="0"/>
                <w:sz w:val="20"/>
                <w:szCs w:val="20"/>
              </w:rPr>
              <w:t>，为终身学习和发展打下良好的基础</w:t>
            </w:r>
            <w:r>
              <w:rPr>
                <w:rFonts w:hint="eastAsia" w:ascii="仿宋_GB2312" w:hAnsi="仿宋_GB2312" w:eastAsia="仿宋_GB2312" w:cs="仿宋_GB2312"/>
                <w:color w:val="333333"/>
                <w:spacing w:val="0"/>
                <w:position w:val="0"/>
                <w:sz w:val="20"/>
                <w:szCs w:val="20"/>
                <w:lang w:eastAsia="zh-CN"/>
              </w:rPr>
              <w:t>。</w:t>
            </w:r>
          </w:p>
        </w:tc>
        <w:tc>
          <w:tcPr>
            <w:tcW w:w="1292" w:type="dxa"/>
            <w:vAlign w:val="center"/>
          </w:tcPr>
          <w:p w14:paraId="49CC813C">
            <w:pPr>
              <w:pStyle w:val="10"/>
              <w:spacing w:before="65" w:line="269" w:lineRule="exact"/>
              <w:jc w:val="center"/>
              <w:rPr>
                <w:rFonts w:hint="default"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rPr>
              <w:t>3</w:t>
            </w:r>
            <w:r>
              <w:rPr>
                <w:rFonts w:hint="eastAsia" w:ascii="仿宋_GB2312" w:hAnsi="仿宋_GB2312" w:eastAsia="仿宋_GB2312" w:cs="仿宋_GB2312"/>
                <w:spacing w:val="0"/>
                <w:position w:val="0"/>
                <w:sz w:val="20"/>
                <w:szCs w:val="20"/>
                <w:lang w:val="en-US" w:eastAsia="zh-CN"/>
              </w:rPr>
              <w:t>20</w:t>
            </w:r>
          </w:p>
        </w:tc>
      </w:tr>
      <w:tr w14:paraId="1D669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99" w:hRule="atLeast"/>
          <w:jc w:val="center"/>
        </w:trPr>
        <w:tc>
          <w:tcPr>
            <w:tcW w:w="701" w:type="dxa"/>
            <w:shd w:val="clear" w:color="auto" w:fill="auto"/>
            <w:vAlign w:val="center"/>
          </w:tcPr>
          <w:p w14:paraId="1BA4A759">
            <w:pPr>
              <w:pStyle w:val="10"/>
              <w:spacing w:before="65" w:line="271" w:lineRule="exact"/>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4</w:t>
            </w:r>
          </w:p>
        </w:tc>
        <w:tc>
          <w:tcPr>
            <w:tcW w:w="1944" w:type="dxa"/>
            <w:shd w:val="clear" w:color="auto" w:fill="auto"/>
            <w:vAlign w:val="center"/>
          </w:tcPr>
          <w:p w14:paraId="309A5897">
            <w:pPr>
              <w:pStyle w:val="10"/>
              <w:spacing w:before="65" w:line="230" w:lineRule="auto"/>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思想政治</w:t>
            </w:r>
          </w:p>
        </w:tc>
        <w:tc>
          <w:tcPr>
            <w:tcW w:w="5180" w:type="dxa"/>
            <w:shd w:val="clear" w:color="auto" w:fill="auto"/>
            <w:vAlign w:val="top"/>
          </w:tcPr>
          <w:p w14:paraId="39E495A6">
            <w:pPr>
              <w:pStyle w:val="10"/>
              <w:spacing w:before="63" w:line="295" w:lineRule="auto"/>
              <w:ind w:left="113" w:leftChars="0" w:right="144" w:rightChars="0" w:firstLine="400" w:firstLineChars="200"/>
              <w:jc w:val="both"/>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rPr>
              <w:t>依据《普通高中思想政治课程标准（实验稿）》开设，进行马克思列宁主义、毛泽东思想、邓小平理论和</w:t>
            </w:r>
            <w:r>
              <w:rPr>
                <w:rFonts w:hint="eastAsia" w:ascii="仿宋_GB2312" w:hAnsi="仿宋_GB2312" w:eastAsia="仿宋_GB2312" w:cs="仿宋_GB2312"/>
                <w:spacing w:val="0"/>
                <w:position w:val="0"/>
                <w:sz w:val="20"/>
                <w:szCs w:val="20"/>
                <w:lang w:eastAsia="zh-CN"/>
              </w:rPr>
              <w:t>“三个代表”重要思想</w:t>
            </w:r>
            <w:r>
              <w:rPr>
                <w:rFonts w:hint="eastAsia" w:ascii="仿宋_GB2312" w:hAnsi="仿宋_GB2312" w:eastAsia="仿宋_GB2312" w:cs="仿宋_GB2312"/>
                <w:spacing w:val="0"/>
                <w:position w:val="0"/>
                <w:sz w:val="20"/>
                <w:szCs w:val="20"/>
              </w:rPr>
              <w:t>的基本观点</w:t>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"http://www.ttshopping.net/"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教</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spacing w:val="0"/>
                <w:position w:val="0"/>
                <w:sz w:val="20"/>
                <w:szCs w:val="20"/>
              </w:rPr>
              <w:t>育，以社会主义物质文明、政治文明、精神文明建设常识为基本内容</w:t>
            </w:r>
            <w:r>
              <w:rPr>
                <w:rFonts w:hint="eastAsia" w:ascii="仿宋_GB2312" w:hAnsi="仿宋_GB2312" w:eastAsia="仿宋_GB2312" w:cs="仿宋_GB2312"/>
                <w:spacing w:val="0"/>
                <w:position w:val="0"/>
                <w:sz w:val="20"/>
                <w:szCs w:val="20"/>
                <w:lang w:eastAsia="zh-CN"/>
              </w:rPr>
              <w:t>，</w:t>
            </w:r>
            <w:r>
              <w:rPr>
                <w:rFonts w:hint="eastAsia" w:ascii="仿宋_GB2312" w:hAnsi="仿宋_GB2312" w:eastAsia="仿宋_GB2312" w:cs="仿宋_GB2312"/>
                <w:spacing w:val="0"/>
                <w:position w:val="0"/>
                <w:sz w:val="20"/>
                <w:szCs w:val="20"/>
              </w:rPr>
              <w:t>引导</w:t>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"http://www.ttshopping.net/"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学</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spacing w:val="0"/>
                <w:position w:val="0"/>
                <w:sz w:val="20"/>
                <w:szCs w:val="20"/>
              </w:rPr>
              <w:t>生紧密结合与自己息息相关的经济、政治、文化生活，经历探究</w:t>
            </w:r>
            <w:r>
              <w:rPr>
                <w:rFonts w:hint="eastAsia" w:ascii="仿宋_GB2312" w:hAnsi="仿宋_GB2312" w:eastAsia="仿宋_GB2312" w:cs="仿宋_GB2312"/>
                <w:spacing w:val="0"/>
                <w:position w:val="0"/>
              </w:rPr>
              <w:fldChar w:fldCharType="begin"/>
            </w:r>
            <w:r>
              <w:rPr>
                <w:rFonts w:hint="eastAsia" w:ascii="仿宋_GB2312" w:hAnsi="仿宋_GB2312" w:eastAsia="仿宋_GB2312" w:cs="仿宋_GB2312"/>
                <w:spacing w:val="0"/>
                <w:position w:val="0"/>
              </w:rPr>
              <w:instrText xml:space="preserve"> HYPERLINK "http://www.ttshopping.net/" </w:instrText>
            </w:r>
            <w:r>
              <w:rPr>
                <w:rFonts w:hint="eastAsia" w:ascii="仿宋_GB2312" w:hAnsi="仿宋_GB2312" w:eastAsia="仿宋_GB2312" w:cs="仿宋_GB2312"/>
                <w:spacing w:val="0"/>
                <w:position w:val="0"/>
              </w:rPr>
              <w:fldChar w:fldCharType="separate"/>
            </w:r>
            <w:r>
              <w:rPr>
                <w:rFonts w:hint="eastAsia" w:ascii="仿宋_GB2312" w:hAnsi="仿宋_GB2312" w:eastAsia="仿宋_GB2312" w:cs="仿宋_GB2312"/>
                <w:spacing w:val="0"/>
                <w:position w:val="0"/>
                <w:sz w:val="20"/>
                <w:szCs w:val="20"/>
              </w:rPr>
              <w:t>学</w:t>
            </w:r>
            <w:r>
              <w:rPr>
                <w:rFonts w:hint="eastAsia" w:ascii="仿宋_GB2312" w:hAnsi="仿宋_GB2312" w:eastAsia="仿宋_GB2312" w:cs="仿宋_GB2312"/>
                <w:spacing w:val="0"/>
                <w:position w:val="0"/>
                <w:sz w:val="20"/>
                <w:szCs w:val="20"/>
              </w:rPr>
              <w:fldChar w:fldCharType="end"/>
            </w:r>
            <w:r>
              <w:rPr>
                <w:rFonts w:hint="eastAsia" w:ascii="仿宋_GB2312" w:hAnsi="仿宋_GB2312" w:eastAsia="仿宋_GB2312" w:cs="仿宋_GB2312"/>
                <w:spacing w:val="0"/>
                <w:position w:val="0"/>
                <w:sz w:val="20"/>
                <w:szCs w:val="20"/>
              </w:rPr>
              <w:t>习和社会实践的过程，领悟辩证唯物主义和历史唯物主义的基本观点和方法，切实提高参与现代社会生活的能力，逐步树立建设</w:t>
            </w:r>
            <w:r>
              <w:rPr>
                <w:rFonts w:hint="eastAsia" w:ascii="仿宋_GB2312" w:hAnsi="仿宋_GB2312" w:eastAsia="仿宋_GB2312" w:cs="仿宋_GB2312"/>
                <w:spacing w:val="0"/>
                <w:position w:val="0"/>
                <w:sz w:val="20"/>
                <w:szCs w:val="20"/>
                <w:lang w:eastAsia="zh-CN"/>
              </w:rPr>
              <w:t>中国特色社会主义共同理想</w:t>
            </w:r>
            <w:r>
              <w:rPr>
                <w:rFonts w:hint="eastAsia" w:ascii="仿宋_GB2312" w:hAnsi="仿宋_GB2312" w:eastAsia="仿宋_GB2312" w:cs="仿宋_GB2312"/>
                <w:spacing w:val="0"/>
                <w:position w:val="0"/>
                <w:sz w:val="20"/>
                <w:szCs w:val="20"/>
              </w:rPr>
              <w:t>，初步形成正确的世界观、人生观、价值观，为终身发展奠定思想政治素质基础</w:t>
            </w:r>
            <w:r>
              <w:rPr>
                <w:rFonts w:hint="eastAsia" w:ascii="仿宋_GB2312" w:hAnsi="仿宋_GB2312" w:eastAsia="仿宋_GB2312" w:cs="仿宋_GB2312"/>
                <w:spacing w:val="0"/>
                <w:position w:val="0"/>
                <w:sz w:val="20"/>
                <w:szCs w:val="20"/>
                <w:lang w:eastAsia="zh-CN"/>
              </w:rPr>
              <w:t>。</w:t>
            </w:r>
          </w:p>
        </w:tc>
        <w:tc>
          <w:tcPr>
            <w:tcW w:w="1292" w:type="dxa"/>
            <w:shd w:val="clear" w:color="auto" w:fill="auto"/>
            <w:vAlign w:val="center"/>
          </w:tcPr>
          <w:p w14:paraId="1E226DE8">
            <w:pPr>
              <w:pStyle w:val="10"/>
              <w:spacing w:before="65" w:line="270" w:lineRule="exact"/>
              <w:jc w:val="center"/>
              <w:rPr>
                <w:rFonts w:hint="default"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256</w:t>
            </w:r>
          </w:p>
        </w:tc>
      </w:tr>
      <w:tr w14:paraId="012CE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45" w:hRule="atLeast"/>
          <w:jc w:val="center"/>
        </w:trPr>
        <w:tc>
          <w:tcPr>
            <w:tcW w:w="701" w:type="dxa"/>
            <w:shd w:val="clear" w:color="auto" w:fill="auto"/>
            <w:vAlign w:val="center"/>
          </w:tcPr>
          <w:p w14:paraId="0127735C">
            <w:pPr>
              <w:pStyle w:val="10"/>
              <w:spacing w:before="65" w:line="269" w:lineRule="exact"/>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5</w:t>
            </w:r>
          </w:p>
        </w:tc>
        <w:tc>
          <w:tcPr>
            <w:tcW w:w="1944" w:type="dxa"/>
            <w:shd w:val="clear" w:color="auto" w:fill="auto"/>
            <w:vAlign w:val="center"/>
          </w:tcPr>
          <w:p w14:paraId="69E70352">
            <w:pPr>
              <w:pStyle w:val="10"/>
              <w:spacing w:before="65" w:line="229" w:lineRule="auto"/>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历史</w:t>
            </w:r>
          </w:p>
        </w:tc>
        <w:tc>
          <w:tcPr>
            <w:tcW w:w="5180" w:type="dxa"/>
            <w:shd w:val="clear" w:color="auto" w:fill="auto"/>
            <w:vAlign w:val="top"/>
          </w:tcPr>
          <w:p w14:paraId="265A8818">
            <w:pPr>
              <w:pStyle w:val="10"/>
              <w:spacing w:before="63" w:line="295" w:lineRule="auto"/>
              <w:ind w:left="113" w:leftChars="0" w:right="144" w:rightChars="0" w:firstLine="400" w:firstLineChars="200"/>
              <w:jc w:val="both"/>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eastAsia="zh-CN"/>
              </w:rPr>
              <w:t>依据《普通高中历史课程标准（实验稿）》开设的课程，用历史唯物主义观点阐释人类历史发展进程和规通过进一步培养和增强学生的历史意识、提高文化素质和人文素养，促进学生全面发展。</w:t>
            </w:r>
          </w:p>
        </w:tc>
        <w:tc>
          <w:tcPr>
            <w:tcW w:w="1292" w:type="dxa"/>
            <w:shd w:val="clear" w:color="auto" w:fill="auto"/>
            <w:vAlign w:val="center"/>
          </w:tcPr>
          <w:p w14:paraId="794C13B8">
            <w:pPr>
              <w:pStyle w:val="10"/>
              <w:spacing w:before="65" w:line="269" w:lineRule="exact"/>
              <w:jc w:val="center"/>
              <w:rPr>
                <w:rFonts w:hint="default"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128</w:t>
            </w:r>
          </w:p>
        </w:tc>
      </w:tr>
      <w:tr w14:paraId="01AEE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jc w:val="center"/>
        </w:trPr>
        <w:tc>
          <w:tcPr>
            <w:tcW w:w="701" w:type="dxa"/>
            <w:shd w:val="clear" w:color="auto" w:fill="auto"/>
            <w:vAlign w:val="center"/>
          </w:tcPr>
          <w:p w14:paraId="1616781F">
            <w:pPr>
              <w:pStyle w:val="10"/>
              <w:spacing w:before="65" w:line="269" w:lineRule="exact"/>
              <w:jc w:val="center"/>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6</w:t>
            </w:r>
          </w:p>
        </w:tc>
        <w:tc>
          <w:tcPr>
            <w:tcW w:w="1944" w:type="dxa"/>
            <w:shd w:val="clear" w:color="auto" w:fill="auto"/>
            <w:vAlign w:val="center"/>
          </w:tcPr>
          <w:p w14:paraId="01839876">
            <w:pPr>
              <w:pStyle w:val="10"/>
              <w:spacing w:before="65" w:line="228" w:lineRule="auto"/>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体育与健康</w:t>
            </w:r>
          </w:p>
        </w:tc>
        <w:tc>
          <w:tcPr>
            <w:tcW w:w="5180" w:type="dxa"/>
            <w:shd w:val="clear" w:color="auto" w:fill="auto"/>
            <w:vAlign w:val="top"/>
          </w:tcPr>
          <w:p w14:paraId="6BAA92DC">
            <w:pPr>
              <w:pStyle w:val="10"/>
              <w:spacing w:before="63" w:line="295" w:lineRule="auto"/>
              <w:ind w:left="113" w:leftChars="0" w:right="144" w:rightChars="0" w:firstLine="400" w:firstLineChars="200"/>
              <w:jc w:val="both"/>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eastAsia="zh-CN"/>
              </w:rPr>
              <w:t>依据《中等职业学校体育与健康教学指导纲要》开设，并与专业实际和行业发展密切结合。</w:t>
            </w:r>
          </w:p>
        </w:tc>
        <w:tc>
          <w:tcPr>
            <w:tcW w:w="1292" w:type="dxa"/>
            <w:shd w:val="clear" w:color="auto" w:fill="auto"/>
            <w:vAlign w:val="center"/>
          </w:tcPr>
          <w:p w14:paraId="2AE83D93">
            <w:pPr>
              <w:pStyle w:val="10"/>
              <w:spacing w:before="65" w:line="269" w:lineRule="exact"/>
              <w:jc w:val="center"/>
              <w:rPr>
                <w:rFonts w:hint="default"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256</w:t>
            </w:r>
          </w:p>
        </w:tc>
      </w:tr>
      <w:tr w14:paraId="3F5DB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jc w:val="center"/>
        </w:trPr>
        <w:tc>
          <w:tcPr>
            <w:tcW w:w="701" w:type="dxa"/>
            <w:shd w:val="clear" w:color="auto" w:fill="auto"/>
            <w:vAlign w:val="center"/>
          </w:tcPr>
          <w:p w14:paraId="1FADD7E8">
            <w:pPr>
              <w:pStyle w:val="10"/>
              <w:spacing w:before="65" w:line="270" w:lineRule="exact"/>
              <w:jc w:val="center"/>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7</w:t>
            </w:r>
          </w:p>
        </w:tc>
        <w:tc>
          <w:tcPr>
            <w:tcW w:w="1944" w:type="dxa"/>
            <w:shd w:val="clear" w:color="auto" w:fill="auto"/>
            <w:vAlign w:val="center"/>
          </w:tcPr>
          <w:p w14:paraId="79E48452">
            <w:pPr>
              <w:pStyle w:val="10"/>
              <w:spacing w:before="65" w:line="228" w:lineRule="auto"/>
              <w:jc w:val="center"/>
              <w:rPr>
                <w:rFonts w:hint="eastAsia" w:ascii="仿宋_GB2312" w:hAnsi="仿宋_GB2312" w:eastAsia="仿宋_GB2312" w:cs="仿宋_GB2312"/>
                <w:snapToGrid w:val="0"/>
                <w:color w:val="000000"/>
                <w:spacing w:val="0"/>
                <w:kern w:val="0"/>
                <w:position w:val="0"/>
                <w:sz w:val="20"/>
                <w:szCs w:val="20"/>
                <w:lang w:val="en-US" w:eastAsia="en-US" w:bidi="ar-SA"/>
              </w:rPr>
            </w:pPr>
            <w:r>
              <w:rPr>
                <w:rFonts w:hint="eastAsia" w:ascii="仿宋_GB2312" w:hAnsi="仿宋_GB2312" w:eastAsia="仿宋_GB2312" w:cs="仿宋_GB2312"/>
                <w:spacing w:val="0"/>
                <w:position w:val="0"/>
                <w:sz w:val="20"/>
                <w:szCs w:val="20"/>
              </w:rPr>
              <w:t>计算机应用基础</w:t>
            </w:r>
          </w:p>
        </w:tc>
        <w:tc>
          <w:tcPr>
            <w:tcW w:w="5180" w:type="dxa"/>
            <w:shd w:val="clear" w:color="auto" w:fill="auto"/>
            <w:vAlign w:val="top"/>
          </w:tcPr>
          <w:p w14:paraId="3C35A72A">
            <w:pPr>
              <w:pStyle w:val="10"/>
              <w:spacing w:before="63" w:line="295" w:lineRule="auto"/>
              <w:ind w:left="113" w:leftChars="0" w:right="144" w:rightChars="0" w:firstLine="400" w:firstLineChars="200"/>
              <w:jc w:val="both"/>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依据《中等职业学校计算机应用基础教学大纲》开设，并注重在教学内容中体现专业特色。</w:t>
            </w:r>
          </w:p>
        </w:tc>
        <w:tc>
          <w:tcPr>
            <w:tcW w:w="1292" w:type="dxa"/>
            <w:shd w:val="clear" w:color="auto" w:fill="auto"/>
            <w:vAlign w:val="center"/>
          </w:tcPr>
          <w:p w14:paraId="6F05E622">
            <w:pPr>
              <w:pStyle w:val="10"/>
              <w:spacing w:before="65" w:line="270" w:lineRule="exact"/>
              <w:jc w:val="center"/>
              <w:rPr>
                <w:rFonts w:hint="default"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lang w:val="en-US" w:eastAsia="zh-CN"/>
              </w:rPr>
              <w:t>64</w:t>
            </w:r>
          </w:p>
        </w:tc>
      </w:tr>
      <w:tr w14:paraId="2E8C9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1" w:hRule="atLeast"/>
          <w:jc w:val="center"/>
        </w:trPr>
        <w:tc>
          <w:tcPr>
            <w:tcW w:w="701" w:type="dxa"/>
            <w:shd w:val="clear" w:color="auto" w:fill="auto"/>
            <w:vAlign w:val="center"/>
          </w:tcPr>
          <w:p w14:paraId="066E54B3">
            <w:pPr>
              <w:pStyle w:val="10"/>
              <w:spacing w:before="65" w:line="269" w:lineRule="exact"/>
              <w:jc w:val="center"/>
              <w:rPr>
                <w:rFonts w:hint="eastAsia" w:ascii="仿宋_GB2312" w:hAnsi="仿宋_GB2312" w:eastAsia="仿宋_GB2312" w:cs="仿宋_GB2312"/>
                <w:spacing w:val="0"/>
                <w:position w:val="0"/>
                <w:sz w:val="20"/>
                <w:szCs w:val="20"/>
                <w:lang w:eastAsia="zh-CN"/>
              </w:rPr>
            </w:pPr>
            <w:r>
              <w:rPr>
                <w:rFonts w:hint="eastAsia" w:ascii="仿宋_GB2312" w:hAnsi="仿宋_GB2312" w:eastAsia="仿宋_GB2312" w:cs="仿宋_GB2312"/>
                <w:spacing w:val="0"/>
                <w:position w:val="0"/>
                <w:sz w:val="20"/>
                <w:szCs w:val="20"/>
                <w:lang w:val="en-US" w:eastAsia="zh-CN"/>
              </w:rPr>
              <w:t>8</w:t>
            </w:r>
          </w:p>
        </w:tc>
        <w:tc>
          <w:tcPr>
            <w:tcW w:w="1944" w:type="dxa"/>
            <w:shd w:val="clear" w:color="auto" w:fill="auto"/>
            <w:vAlign w:val="center"/>
          </w:tcPr>
          <w:p w14:paraId="681AC279">
            <w:pPr>
              <w:pStyle w:val="10"/>
              <w:spacing w:before="65" w:line="23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心理健康</w:t>
            </w:r>
          </w:p>
        </w:tc>
        <w:tc>
          <w:tcPr>
            <w:tcW w:w="5180" w:type="dxa"/>
            <w:shd w:val="clear" w:color="auto" w:fill="auto"/>
            <w:vAlign w:val="top"/>
          </w:tcPr>
          <w:p w14:paraId="3D4582EA">
            <w:pPr>
              <w:pStyle w:val="10"/>
              <w:spacing w:before="63" w:line="295" w:lineRule="auto"/>
              <w:ind w:left="113" w:leftChars="0" w:right="144" w:rightChars="0" w:firstLine="400" w:firstLineChars="200"/>
              <w:jc w:val="both"/>
              <w:rPr>
                <w:rFonts w:hint="eastAsia" w:ascii="仿宋_GB2312" w:hAnsi="仿宋_GB2312" w:eastAsia="仿宋_GB2312" w:cs="仿宋_GB2312"/>
                <w:spacing w:val="0"/>
                <w:position w:val="0"/>
                <w:sz w:val="20"/>
                <w:szCs w:val="20"/>
                <w:lang w:eastAsia="zh-CN"/>
              </w:rPr>
            </w:pPr>
            <w:r>
              <w:rPr>
                <w:rFonts w:hint="eastAsia" w:ascii="仿宋_GB2312" w:hAnsi="仿宋_GB2312" w:eastAsia="仿宋_GB2312" w:cs="仿宋_GB2312"/>
                <w:snapToGrid w:val="0"/>
                <w:color w:val="000000"/>
                <w:spacing w:val="0"/>
                <w:kern w:val="0"/>
                <w:position w:val="0"/>
                <w:sz w:val="20"/>
                <w:szCs w:val="20"/>
                <w:lang w:val="en-US" w:eastAsia="zh-CN" w:bidi="ar-SA"/>
              </w:rPr>
              <w:t>依据《中等职业学校心理健康教学大纲》开设，并注重在职业模块的教学内容中体现专业特色。</w:t>
            </w:r>
          </w:p>
        </w:tc>
        <w:tc>
          <w:tcPr>
            <w:tcW w:w="1292" w:type="dxa"/>
            <w:shd w:val="clear" w:color="auto" w:fill="auto"/>
            <w:vAlign w:val="center"/>
          </w:tcPr>
          <w:p w14:paraId="728583AF">
            <w:pPr>
              <w:pStyle w:val="10"/>
              <w:spacing w:before="65" w:line="269" w:lineRule="exact"/>
              <w:jc w:val="center"/>
              <w:rPr>
                <w:rFonts w:hint="default"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64</w:t>
            </w:r>
          </w:p>
        </w:tc>
      </w:tr>
    </w:tbl>
    <w:p w14:paraId="40E27431">
      <w:pPr>
        <w:rPr>
          <w:rFonts w:ascii="Arial"/>
          <w:spacing w:val="0"/>
          <w:position w:val="0"/>
          <w:sz w:val="21"/>
        </w:rPr>
      </w:pPr>
    </w:p>
    <w:p w14:paraId="20D6D7DA">
      <w:pPr>
        <w:spacing w:line="91" w:lineRule="auto"/>
        <w:rPr>
          <w:rFonts w:ascii="Arial"/>
          <w:spacing w:val="0"/>
          <w:position w:val="0"/>
          <w:sz w:val="2"/>
        </w:rPr>
      </w:pPr>
    </w:p>
    <w:p w14:paraId="44658D28">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textAlignment w:val="baseline"/>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（二）专业技能课</w:t>
      </w:r>
    </w:p>
    <w:p w14:paraId="5B99A111">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b/>
          <w:bCs/>
          <w:sz w:val="32"/>
          <w:szCs w:val="32"/>
          <w:lang w:val="en-US" w:eastAsia="en-US"/>
        </w:rPr>
        <w:t>1.专业核心课</w:t>
      </w:r>
    </w:p>
    <w:tbl>
      <w:tblPr>
        <w:tblStyle w:val="9"/>
        <w:tblW w:w="910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1"/>
        <w:gridCol w:w="1944"/>
        <w:gridCol w:w="5180"/>
        <w:gridCol w:w="1277"/>
      </w:tblGrid>
      <w:tr w14:paraId="25AEB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4" w:hRule="atLeast"/>
          <w:jc w:val="center"/>
        </w:trPr>
        <w:tc>
          <w:tcPr>
            <w:tcW w:w="701" w:type="dxa"/>
            <w:vAlign w:val="center"/>
          </w:tcPr>
          <w:p w14:paraId="0F6C9905">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序号</w:t>
            </w:r>
          </w:p>
        </w:tc>
        <w:tc>
          <w:tcPr>
            <w:tcW w:w="1944" w:type="dxa"/>
            <w:vAlign w:val="center"/>
          </w:tcPr>
          <w:p w14:paraId="0CB13325">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课程名称</w:t>
            </w:r>
          </w:p>
        </w:tc>
        <w:tc>
          <w:tcPr>
            <w:tcW w:w="5180" w:type="dxa"/>
            <w:vAlign w:val="center"/>
          </w:tcPr>
          <w:p w14:paraId="2DA5B400">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主要教学内容和要求</w:t>
            </w:r>
          </w:p>
        </w:tc>
        <w:tc>
          <w:tcPr>
            <w:tcW w:w="1277" w:type="dxa"/>
            <w:vAlign w:val="center"/>
          </w:tcPr>
          <w:p w14:paraId="33CD1476">
            <w:pPr>
              <w:pStyle w:val="10"/>
              <w:spacing w:before="120" w:line="222" w:lineRule="auto"/>
              <w:jc w:val="center"/>
              <w:rPr>
                <w:rFonts w:hint="eastAsia" w:ascii="楷体_GB2312" w:hAnsi="楷体_GB2312" w:eastAsia="楷体_GB2312" w:cs="楷体_GB2312"/>
                <w:b/>
                <w:bCs/>
                <w:spacing w:val="0"/>
                <w:position w:val="0"/>
                <w:sz w:val="28"/>
                <w:szCs w:val="28"/>
              </w:rPr>
            </w:pPr>
            <w:r>
              <w:rPr>
                <w:rFonts w:hint="eastAsia" w:ascii="楷体_GB2312" w:hAnsi="楷体_GB2312" w:eastAsia="楷体_GB2312" w:cs="楷体_GB2312"/>
                <w:b/>
                <w:bCs/>
                <w:spacing w:val="0"/>
                <w:position w:val="0"/>
                <w:sz w:val="28"/>
                <w:szCs w:val="28"/>
              </w:rPr>
              <w:t>参考学时</w:t>
            </w:r>
          </w:p>
        </w:tc>
      </w:tr>
      <w:tr w14:paraId="60371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6" w:hRule="atLeast"/>
          <w:jc w:val="center"/>
        </w:trPr>
        <w:tc>
          <w:tcPr>
            <w:tcW w:w="701" w:type="dxa"/>
            <w:vAlign w:val="center"/>
          </w:tcPr>
          <w:p w14:paraId="277712B7">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1</w:t>
            </w:r>
          </w:p>
        </w:tc>
        <w:tc>
          <w:tcPr>
            <w:tcW w:w="1944" w:type="dxa"/>
            <w:vAlign w:val="center"/>
          </w:tcPr>
          <w:p w14:paraId="2DBB6703">
            <w:pPr>
              <w:pStyle w:val="10"/>
              <w:spacing w:before="65"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基本乐理</w:t>
            </w:r>
          </w:p>
        </w:tc>
        <w:tc>
          <w:tcPr>
            <w:tcW w:w="5180" w:type="dxa"/>
            <w:vAlign w:val="center"/>
          </w:tcPr>
          <w:p w14:paraId="78C04500">
            <w:pPr>
              <w:pStyle w:val="10"/>
              <w:spacing w:before="65" w:line="303" w:lineRule="auto"/>
              <w:ind w:left="113" w:leftChars="0" w:right="157" w:rightChars="0" w:firstLine="398" w:firstLineChars="199"/>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napToGrid w:val="0"/>
                <w:color w:val="000000"/>
                <w:spacing w:val="0"/>
                <w:kern w:val="0"/>
                <w:position w:val="0"/>
                <w:sz w:val="20"/>
                <w:szCs w:val="20"/>
                <w:lang w:val="en-US" w:eastAsia="zh-CN" w:bidi="ar-SA"/>
              </w:rPr>
              <w:t>掌握音、音程、节奏、节拍、调式、转调等音乐理论基础知识，并能运用这些知识理论认知、分析、鉴赏和表现音乐。</w:t>
            </w:r>
          </w:p>
        </w:tc>
        <w:tc>
          <w:tcPr>
            <w:tcW w:w="1277" w:type="dxa"/>
            <w:vAlign w:val="center"/>
          </w:tcPr>
          <w:p w14:paraId="64413893">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r w14:paraId="77FC9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6" w:hRule="atLeast"/>
          <w:jc w:val="center"/>
        </w:trPr>
        <w:tc>
          <w:tcPr>
            <w:tcW w:w="701" w:type="dxa"/>
            <w:vAlign w:val="center"/>
          </w:tcPr>
          <w:p w14:paraId="097D1F0C">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w:t>
            </w:r>
          </w:p>
        </w:tc>
        <w:tc>
          <w:tcPr>
            <w:tcW w:w="1944" w:type="dxa"/>
            <w:vAlign w:val="center"/>
          </w:tcPr>
          <w:p w14:paraId="48C07858">
            <w:pPr>
              <w:pStyle w:val="10"/>
              <w:spacing w:before="65"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视唱练耳</w:t>
            </w:r>
          </w:p>
        </w:tc>
        <w:tc>
          <w:tcPr>
            <w:tcW w:w="5180" w:type="dxa"/>
            <w:vAlign w:val="center"/>
          </w:tcPr>
          <w:p w14:paraId="375D133D">
            <w:pPr>
              <w:pStyle w:val="10"/>
              <w:spacing w:before="65" w:line="303" w:lineRule="auto"/>
              <w:ind w:left="113" w:leftChars="0" w:right="157" w:rightChars="0" w:firstLine="398" w:firstLineChars="199"/>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napToGrid w:val="0"/>
                <w:color w:val="000000"/>
                <w:spacing w:val="0"/>
                <w:kern w:val="0"/>
                <w:position w:val="0"/>
                <w:sz w:val="20"/>
                <w:szCs w:val="20"/>
                <w:lang w:val="en-US" w:eastAsia="zh-CN" w:bidi="ar-SA"/>
              </w:rPr>
              <w:t>能准确地视唱五线谱（或简谱），提高听觉对节拍节奏和声、旋律等音乐要素的感知和记忆能力，积累音乐语汇，掌握基本的记谱技能。</w:t>
            </w:r>
          </w:p>
        </w:tc>
        <w:tc>
          <w:tcPr>
            <w:tcW w:w="1277" w:type="dxa"/>
            <w:vAlign w:val="center"/>
          </w:tcPr>
          <w:p w14:paraId="11C7787E">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r w14:paraId="6055F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6" w:hRule="atLeast"/>
          <w:jc w:val="center"/>
        </w:trPr>
        <w:tc>
          <w:tcPr>
            <w:tcW w:w="701" w:type="dxa"/>
            <w:vAlign w:val="center"/>
          </w:tcPr>
          <w:p w14:paraId="275C5C87">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3</w:t>
            </w:r>
          </w:p>
        </w:tc>
        <w:tc>
          <w:tcPr>
            <w:tcW w:w="1944" w:type="dxa"/>
            <w:vAlign w:val="center"/>
          </w:tcPr>
          <w:p w14:paraId="26E748EC">
            <w:pPr>
              <w:pStyle w:val="10"/>
              <w:spacing w:before="65"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舞蹈基础知识</w:t>
            </w:r>
          </w:p>
        </w:tc>
        <w:tc>
          <w:tcPr>
            <w:tcW w:w="5180" w:type="dxa"/>
            <w:vAlign w:val="center"/>
          </w:tcPr>
          <w:p w14:paraId="053116C5">
            <w:pPr>
              <w:pStyle w:val="10"/>
              <w:spacing w:before="65" w:line="303" w:lineRule="auto"/>
              <w:ind w:right="157" w:rightChars="0"/>
              <w:jc w:val="center"/>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rPr>
              <w:t>了解和熟悉一定的舞蹈基础知识、训练方法与技术</w:t>
            </w:r>
          </w:p>
        </w:tc>
        <w:tc>
          <w:tcPr>
            <w:tcW w:w="1277" w:type="dxa"/>
            <w:vAlign w:val="center"/>
          </w:tcPr>
          <w:p w14:paraId="417FBF45">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r w14:paraId="4863A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701" w:type="dxa"/>
            <w:vAlign w:val="center"/>
          </w:tcPr>
          <w:p w14:paraId="567A9165">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4</w:t>
            </w:r>
          </w:p>
        </w:tc>
        <w:tc>
          <w:tcPr>
            <w:tcW w:w="1944" w:type="dxa"/>
            <w:vAlign w:val="center"/>
          </w:tcPr>
          <w:p w14:paraId="1671E9DA">
            <w:pPr>
              <w:pStyle w:val="10"/>
              <w:spacing w:before="65"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舞蹈作品鉴赏</w:t>
            </w:r>
          </w:p>
        </w:tc>
        <w:tc>
          <w:tcPr>
            <w:tcW w:w="5180" w:type="dxa"/>
            <w:vAlign w:val="center"/>
          </w:tcPr>
          <w:p w14:paraId="57F553E4">
            <w:pPr>
              <w:pStyle w:val="10"/>
              <w:spacing w:before="65" w:line="303" w:lineRule="auto"/>
              <w:ind w:left="113" w:leftChars="0" w:right="157" w:rightChars="0" w:firstLine="398" w:firstLineChars="199"/>
              <w:jc w:val="both"/>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rPr>
              <w:t>鉴赏各舞种代表作品，提高舞蹈剧目鉴赏能力</w:t>
            </w:r>
          </w:p>
        </w:tc>
        <w:tc>
          <w:tcPr>
            <w:tcW w:w="1277" w:type="dxa"/>
            <w:vAlign w:val="center"/>
          </w:tcPr>
          <w:p w14:paraId="4A0345FC">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r w14:paraId="40EDB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79" w:hRule="atLeast"/>
          <w:jc w:val="center"/>
        </w:trPr>
        <w:tc>
          <w:tcPr>
            <w:tcW w:w="701" w:type="dxa"/>
            <w:vAlign w:val="center"/>
          </w:tcPr>
          <w:p w14:paraId="3D86F5FF">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5</w:t>
            </w:r>
          </w:p>
        </w:tc>
        <w:tc>
          <w:tcPr>
            <w:tcW w:w="1944" w:type="dxa"/>
            <w:vAlign w:val="center"/>
          </w:tcPr>
          <w:p w14:paraId="71727EB0">
            <w:pPr>
              <w:pStyle w:val="10"/>
              <w:spacing w:before="62"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播音主持基础知识</w:t>
            </w:r>
          </w:p>
        </w:tc>
        <w:tc>
          <w:tcPr>
            <w:tcW w:w="5180" w:type="dxa"/>
            <w:vAlign w:val="center"/>
          </w:tcPr>
          <w:p w14:paraId="1BB7BA32">
            <w:pPr>
              <w:pStyle w:val="10"/>
              <w:spacing w:before="65" w:line="303" w:lineRule="auto"/>
              <w:ind w:left="113" w:leftChars="0" w:right="157" w:rightChars="0" w:firstLine="398" w:firstLineChars="199"/>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rPr>
              <w:t>掌握发声、发音基本要领，把控情绪的运用，积累各类文学作品</w:t>
            </w:r>
          </w:p>
        </w:tc>
        <w:tc>
          <w:tcPr>
            <w:tcW w:w="1277" w:type="dxa"/>
            <w:vAlign w:val="center"/>
          </w:tcPr>
          <w:p w14:paraId="7C3FD5C8">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r w14:paraId="1B079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6" w:hRule="atLeast"/>
          <w:jc w:val="center"/>
        </w:trPr>
        <w:tc>
          <w:tcPr>
            <w:tcW w:w="701" w:type="dxa"/>
            <w:vAlign w:val="center"/>
          </w:tcPr>
          <w:p w14:paraId="6A6769E1">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6</w:t>
            </w:r>
          </w:p>
        </w:tc>
        <w:tc>
          <w:tcPr>
            <w:tcW w:w="1944" w:type="dxa"/>
            <w:vAlign w:val="center"/>
          </w:tcPr>
          <w:p w14:paraId="7C06CE9E">
            <w:pPr>
              <w:pStyle w:val="10"/>
              <w:spacing w:before="65" w:line="228" w:lineRule="auto"/>
              <w:jc w:val="center"/>
              <w:rPr>
                <w:rFonts w:hint="eastAsia" w:ascii="仿宋_GB2312" w:hAnsi="仿宋_GB2312" w:eastAsia="仿宋_GB2312" w:cs="仿宋_GB2312"/>
                <w:spacing w:val="0"/>
                <w:position w:val="0"/>
                <w:sz w:val="20"/>
                <w:szCs w:val="20"/>
              </w:rPr>
            </w:pPr>
            <w:r>
              <w:rPr>
                <w:rFonts w:hint="eastAsia" w:ascii="仿宋_GB2312" w:hAnsi="仿宋_GB2312" w:eastAsia="仿宋_GB2312" w:cs="仿宋_GB2312"/>
                <w:spacing w:val="0"/>
                <w:position w:val="0"/>
                <w:sz w:val="20"/>
                <w:szCs w:val="20"/>
              </w:rPr>
              <w:t>中外影视作品赏析</w:t>
            </w:r>
          </w:p>
        </w:tc>
        <w:tc>
          <w:tcPr>
            <w:tcW w:w="5180" w:type="dxa"/>
            <w:vAlign w:val="center"/>
          </w:tcPr>
          <w:p w14:paraId="76B4132C">
            <w:pPr>
              <w:pStyle w:val="10"/>
              <w:spacing w:before="65" w:line="303" w:lineRule="auto"/>
              <w:ind w:left="113" w:leftChars="0" w:right="157" w:rightChars="0" w:firstLine="398" w:firstLineChars="199"/>
              <w:rPr>
                <w:rFonts w:hint="eastAsia" w:ascii="仿宋_GB2312" w:hAnsi="仿宋_GB2312" w:eastAsia="仿宋_GB2312" w:cs="仿宋_GB2312"/>
                <w:snapToGrid w:val="0"/>
                <w:color w:val="000000"/>
                <w:spacing w:val="0"/>
                <w:kern w:val="0"/>
                <w:position w:val="0"/>
                <w:sz w:val="20"/>
                <w:szCs w:val="20"/>
                <w:lang w:val="en-US" w:eastAsia="zh-CN" w:bidi="ar-SA"/>
              </w:rPr>
            </w:pPr>
            <w:r>
              <w:rPr>
                <w:rFonts w:hint="eastAsia" w:ascii="仿宋_GB2312" w:hAnsi="仿宋_GB2312" w:eastAsia="仿宋_GB2312" w:cs="仿宋_GB2312"/>
                <w:spacing w:val="0"/>
                <w:position w:val="0"/>
                <w:sz w:val="20"/>
                <w:szCs w:val="20"/>
              </w:rPr>
              <w:t>欣赏国内外经典影视作品，提高学生对本专业的认识和理解</w:t>
            </w:r>
          </w:p>
        </w:tc>
        <w:tc>
          <w:tcPr>
            <w:tcW w:w="1277" w:type="dxa"/>
            <w:vAlign w:val="center"/>
          </w:tcPr>
          <w:p w14:paraId="492A8491">
            <w:pPr>
              <w:pStyle w:val="10"/>
              <w:spacing w:before="65" w:line="270" w:lineRule="exact"/>
              <w:jc w:val="center"/>
              <w:rPr>
                <w:rFonts w:hint="eastAsia" w:ascii="仿宋_GB2312" w:hAnsi="仿宋_GB2312" w:eastAsia="仿宋_GB2312" w:cs="仿宋_GB2312"/>
                <w:spacing w:val="0"/>
                <w:position w:val="0"/>
                <w:sz w:val="20"/>
                <w:szCs w:val="20"/>
                <w:lang w:val="en-US" w:eastAsia="zh-CN"/>
              </w:rPr>
            </w:pPr>
            <w:r>
              <w:rPr>
                <w:rFonts w:hint="eastAsia" w:ascii="仿宋_GB2312" w:hAnsi="仿宋_GB2312" w:eastAsia="仿宋_GB2312" w:cs="仿宋_GB2312"/>
                <w:spacing w:val="0"/>
                <w:position w:val="0"/>
                <w:sz w:val="20"/>
                <w:szCs w:val="20"/>
                <w:lang w:val="en-US" w:eastAsia="zh-CN"/>
              </w:rPr>
              <w:t>256</w:t>
            </w:r>
          </w:p>
        </w:tc>
      </w:tr>
    </w:tbl>
    <w:p w14:paraId="284B78AA">
      <w:pPr>
        <w:spacing w:line="91" w:lineRule="auto"/>
        <w:rPr>
          <w:rFonts w:ascii="Arial"/>
          <w:spacing w:val="0"/>
          <w:position w:val="0"/>
          <w:sz w:val="2"/>
        </w:rPr>
      </w:pPr>
    </w:p>
    <w:p w14:paraId="18C84F08">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en-US" w:eastAsia="en-US"/>
        </w:rPr>
        <w:t>专业（技能）</w:t>
      </w:r>
      <w:r>
        <w:rPr>
          <w:rFonts w:hint="eastAsia" w:ascii="仿宋_GB2312" w:hAnsi="仿宋_GB2312" w:eastAsia="仿宋_GB2312" w:cs="仿宋_GB2312"/>
          <w:b/>
          <w:bCs/>
          <w:sz w:val="32"/>
          <w:szCs w:val="32"/>
          <w:lang w:val="en-US" w:eastAsia="zh-CN"/>
        </w:rPr>
        <w:t>方向课</w:t>
      </w:r>
    </w:p>
    <w:p w14:paraId="3BE62CA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（1）声乐表演方向</w:t>
      </w:r>
    </w:p>
    <w:tbl>
      <w:tblPr>
        <w:tblStyle w:val="9"/>
        <w:tblW w:w="89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938"/>
        <w:gridCol w:w="5200"/>
        <w:gridCol w:w="1059"/>
      </w:tblGrid>
      <w:tr w14:paraId="45B2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711" w:type="dxa"/>
            <w:vAlign w:val="center"/>
          </w:tcPr>
          <w:p w14:paraId="3F1B904E">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序号</w:t>
            </w:r>
          </w:p>
        </w:tc>
        <w:tc>
          <w:tcPr>
            <w:tcW w:w="1938" w:type="dxa"/>
            <w:vAlign w:val="center"/>
          </w:tcPr>
          <w:p w14:paraId="1672BF91">
            <w:pPr>
              <w:pStyle w:val="10"/>
              <w:spacing w:before="62" w:line="229"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课程名称</w:t>
            </w:r>
          </w:p>
        </w:tc>
        <w:tc>
          <w:tcPr>
            <w:tcW w:w="5200" w:type="dxa"/>
            <w:vAlign w:val="center"/>
          </w:tcPr>
          <w:p w14:paraId="6EACAC4B">
            <w:pPr>
              <w:pStyle w:val="10"/>
              <w:spacing w:before="62" w:line="228"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主要教学内容和要求</w:t>
            </w:r>
          </w:p>
        </w:tc>
        <w:tc>
          <w:tcPr>
            <w:tcW w:w="1059" w:type="dxa"/>
            <w:vAlign w:val="center"/>
          </w:tcPr>
          <w:p w14:paraId="3022196D">
            <w:pPr>
              <w:pStyle w:val="10"/>
              <w:spacing w:before="62" w:line="228"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参考学时</w:t>
            </w:r>
          </w:p>
        </w:tc>
      </w:tr>
      <w:tr w14:paraId="7BE04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10" w:hRule="atLeast"/>
          <w:jc w:val="center"/>
        </w:trPr>
        <w:tc>
          <w:tcPr>
            <w:tcW w:w="711" w:type="dxa"/>
            <w:vAlign w:val="center"/>
          </w:tcPr>
          <w:p w14:paraId="54FFF01B">
            <w:pPr>
              <w:pStyle w:val="10"/>
              <w:spacing w:before="65" w:line="270" w:lineRule="exact"/>
              <w:jc w:val="center"/>
              <w:rPr>
                <w:rFonts w:hint="eastAsia" w:ascii="仿宋_GB2312" w:hAnsi="仿宋_GB2312" w:eastAsia="仿宋_GB2312" w:cs="仿宋_GB2312"/>
                <w:spacing w:val="0"/>
                <w:position w:val="0"/>
                <w:sz w:val="24"/>
                <w:szCs w:val="24"/>
              </w:rPr>
            </w:pPr>
            <w:r>
              <w:rPr>
                <w:rFonts w:hint="eastAsia" w:ascii="仿宋_GB2312" w:hAnsi="仿宋_GB2312" w:eastAsia="仿宋_GB2312" w:cs="仿宋_GB2312"/>
                <w:spacing w:val="0"/>
                <w:position w:val="0"/>
                <w:sz w:val="24"/>
                <w:szCs w:val="24"/>
              </w:rPr>
              <w:t>1</w:t>
            </w:r>
          </w:p>
        </w:tc>
        <w:tc>
          <w:tcPr>
            <w:tcW w:w="1938" w:type="dxa"/>
            <w:vAlign w:val="center"/>
          </w:tcPr>
          <w:p w14:paraId="310ADD77">
            <w:pPr>
              <w:pStyle w:val="10"/>
              <w:spacing w:before="65" w:line="229" w:lineRule="auto"/>
              <w:jc w:val="center"/>
              <w:rPr>
                <w:rFonts w:hint="eastAsia" w:ascii="仿宋_GB2312" w:hAnsi="仿宋_GB2312" w:eastAsia="仿宋_GB2312" w:cs="仿宋_GB2312"/>
                <w:spacing w:val="0"/>
                <w:position w:val="0"/>
                <w:sz w:val="24"/>
                <w:szCs w:val="24"/>
              </w:rPr>
            </w:pPr>
            <w:r>
              <w:rPr>
                <w:rFonts w:hint="eastAsia" w:ascii="仿宋_GB2312" w:hAnsi="仿宋_GB2312" w:eastAsia="仿宋_GB2312" w:cs="仿宋_GB2312"/>
                <w:spacing w:val="0"/>
                <w:position w:val="0"/>
                <w:sz w:val="24"/>
                <w:szCs w:val="24"/>
              </w:rPr>
              <w:t>声乐演唱</w:t>
            </w:r>
          </w:p>
        </w:tc>
        <w:tc>
          <w:tcPr>
            <w:tcW w:w="5200" w:type="dxa"/>
            <w:vAlign w:val="top"/>
          </w:tcPr>
          <w:p w14:paraId="29B152A9">
            <w:pPr>
              <w:pStyle w:val="10"/>
              <w:spacing w:before="63" w:line="295" w:lineRule="auto"/>
              <w:ind w:left="113" w:leftChars="0" w:right="144" w:rightChars="0" w:firstLine="480" w:firstLineChars="200"/>
              <w:jc w:val="both"/>
              <w:rPr>
                <w:rFonts w:hint="eastAsia" w:ascii="仿宋_GB2312" w:hAnsi="仿宋_GB2312" w:eastAsia="仿宋_GB2312" w:cs="仿宋_GB2312"/>
                <w:spacing w:val="0"/>
                <w:position w:val="0"/>
                <w:sz w:val="24"/>
                <w:szCs w:val="24"/>
              </w:rPr>
            </w:pPr>
            <w:r>
              <w:rPr>
                <w:rFonts w:hint="eastAsia" w:ascii="仿宋_GB2312" w:hAnsi="仿宋_GB2312" w:eastAsia="仿宋_GB2312" w:cs="仿宋_GB2312"/>
                <w:snapToGrid w:val="0"/>
                <w:color w:val="000000"/>
                <w:spacing w:val="0"/>
                <w:kern w:val="0"/>
                <w:position w:val="0"/>
                <w:sz w:val="24"/>
                <w:szCs w:val="24"/>
                <w:lang w:val="en-US" w:eastAsia="zh-CN" w:bidi="ar-SA"/>
              </w:rPr>
              <w:t>掌握某一种演唱方法（民族、美声、通俗等）的基本知识和技能，正确运用呼吸、共鸣、位置和吐字四要素，演唱一定数量的中、外声乐独唱作品，具备基本的演唱水平与音乐表现力</w:t>
            </w:r>
          </w:p>
        </w:tc>
        <w:tc>
          <w:tcPr>
            <w:tcW w:w="1059" w:type="dxa"/>
            <w:vAlign w:val="center"/>
          </w:tcPr>
          <w:p w14:paraId="5A70044F">
            <w:pPr>
              <w:pStyle w:val="10"/>
              <w:spacing w:before="65" w:line="269" w:lineRule="exact"/>
              <w:jc w:val="center"/>
              <w:rPr>
                <w:rFonts w:hint="default" w:ascii="仿宋_GB2312" w:hAnsi="仿宋_GB2312" w:eastAsia="仿宋_GB2312" w:cs="仿宋_GB2312"/>
                <w:spacing w:val="0"/>
                <w:position w:val="0"/>
                <w:sz w:val="24"/>
                <w:szCs w:val="24"/>
                <w:lang w:val="en-US" w:eastAsia="zh-CN"/>
              </w:rPr>
            </w:pPr>
            <w:r>
              <w:rPr>
                <w:rFonts w:hint="eastAsia" w:ascii="仿宋_GB2312" w:hAnsi="仿宋_GB2312" w:eastAsia="仿宋_GB2312" w:cs="仿宋_GB2312"/>
                <w:spacing w:val="0"/>
                <w:position w:val="0"/>
                <w:sz w:val="24"/>
                <w:szCs w:val="24"/>
              </w:rPr>
              <w:t>2</w:t>
            </w:r>
            <w:r>
              <w:rPr>
                <w:rFonts w:hint="eastAsia" w:ascii="仿宋_GB2312" w:hAnsi="仿宋_GB2312" w:eastAsia="仿宋_GB2312" w:cs="仿宋_GB2312"/>
                <w:spacing w:val="0"/>
                <w:position w:val="0"/>
                <w:sz w:val="24"/>
                <w:szCs w:val="24"/>
                <w:lang w:val="en-US" w:eastAsia="zh-CN"/>
              </w:rPr>
              <w:t>56</w:t>
            </w:r>
          </w:p>
        </w:tc>
      </w:tr>
    </w:tbl>
    <w:p w14:paraId="550C57ED">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（2）器乐表演方向</w:t>
      </w:r>
    </w:p>
    <w:tbl>
      <w:tblPr>
        <w:tblStyle w:val="9"/>
        <w:tblW w:w="89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938"/>
        <w:gridCol w:w="5200"/>
        <w:gridCol w:w="1059"/>
      </w:tblGrid>
      <w:tr w14:paraId="493DB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711" w:type="dxa"/>
            <w:vAlign w:val="center"/>
          </w:tcPr>
          <w:p w14:paraId="2AFD2B08">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序号</w:t>
            </w:r>
          </w:p>
        </w:tc>
        <w:tc>
          <w:tcPr>
            <w:tcW w:w="1938" w:type="dxa"/>
            <w:vAlign w:val="center"/>
          </w:tcPr>
          <w:p w14:paraId="68545AB1">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课程名称</w:t>
            </w:r>
          </w:p>
        </w:tc>
        <w:tc>
          <w:tcPr>
            <w:tcW w:w="5200" w:type="dxa"/>
            <w:vAlign w:val="center"/>
          </w:tcPr>
          <w:p w14:paraId="36395CA8">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主要教学内容和要求</w:t>
            </w:r>
          </w:p>
        </w:tc>
        <w:tc>
          <w:tcPr>
            <w:tcW w:w="1059" w:type="dxa"/>
            <w:vAlign w:val="center"/>
          </w:tcPr>
          <w:p w14:paraId="090A37B0">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参考学时</w:t>
            </w:r>
          </w:p>
        </w:tc>
      </w:tr>
      <w:tr w14:paraId="63C24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8" w:hRule="atLeast"/>
          <w:jc w:val="center"/>
        </w:trPr>
        <w:tc>
          <w:tcPr>
            <w:tcW w:w="711" w:type="dxa"/>
            <w:vAlign w:val="center"/>
          </w:tcPr>
          <w:p w14:paraId="100469C1">
            <w:pPr>
              <w:pStyle w:val="10"/>
              <w:spacing w:before="63" w:line="295" w:lineRule="auto"/>
              <w:ind w:right="144" w:rightChars="0"/>
              <w:jc w:val="center"/>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1</w:t>
            </w:r>
          </w:p>
        </w:tc>
        <w:tc>
          <w:tcPr>
            <w:tcW w:w="1938" w:type="dxa"/>
            <w:vAlign w:val="center"/>
          </w:tcPr>
          <w:p w14:paraId="7EC08B5D">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器乐演奏</w:t>
            </w:r>
          </w:p>
        </w:tc>
        <w:tc>
          <w:tcPr>
            <w:tcW w:w="5200" w:type="dxa"/>
            <w:vAlign w:val="top"/>
          </w:tcPr>
          <w:p w14:paraId="5E95CA37">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掌握演奏某一种乐器（中国或外国乐器）的基本知识和技能，正确运用各种技法，演奏一定数量的所学乐器的独奏作品，具备基本的演奏水平与音乐表现力</w:t>
            </w:r>
          </w:p>
        </w:tc>
        <w:tc>
          <w:tcPr>
            <w:tcW w:w="1059" w:type="dxa"/>
            <w:vAlign w:val="center"/>
          </w:tcPr>
          <w:p w14:paraId="344444E0">
            <w:pPr>
              <w:pStyle w:val="10"/>
              <w:spacing w:before="63" w:line="295" w:lineRule="auto"/>
              <w:ind w:right="144" w:rightChars="0"/>
              <w:jc w:val="center"/>
              <w:rPr>
                <w:rFonts w:hint="default"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256</w:t>
            </w:r>
          </w:p>
        </w:tc>
      </w:tr>
    </w:tbl>
    <w:p w14:paraId="1AD90C3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（3）舞蹈表演方向</w:t>
      </w:r>
    </w:p>
    <w:tbl>
      <w:tblPr>
        <w:tblStyle w:val="9"/>
        <w:tblW w:w="89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938"/>
        <w:gridCol w:w="5200"/>
        <w:gridCol w:w="1059"/>
      </w:tblGrid>
      <w:tr w14:paraId="7DB7E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711" w:type="dxa"/>
            <w:vAlign w:val="center"/>
          </w:tcPr>
          <w:p w14:paraId="01D7846E">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序号</w:t>
            </w:r>
          </w:p>
        </w:tc>
        <w:tc>
          <w:tcPr>
            <w:tcW w:w="1938" w:type="dxa"/>
            <w:vAlign w:val="center"/>
          </w:tcPr>
          <w:p w14:paraId="656BE4DC">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课程名称</w:t>
            </w:r>
          </w:p>
        </w:tc>
        <w:tc>
          <w:tcPr>
            <w:tcW w:w="5200" w:type="dxa"/>
            <w:vAlign w:val="center"/>
          </w:tcPr>
          <w:p w14:paraId="2311B14B">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主要教学内容和要求</w:t>
            </w:r>
          </w:p>
        </w:tc>
        <w:tc>
          <w:tcPr>
            <w:tcW w:w="1059" w:type="dxa"/>
            <w:vAlign w:val="center"/>
          </w:tcPr>
          <w:p w14:paraId="1274BAF0">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参考学时</w:t>
            </w:r>
          </w:p>
        </w:tc>
      </w:tr>
      <w:tr w14:paraId="3116E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8" w:hRule="atLeast"/>
          <w:jc w:val="center"/>
        </w:trPr>
        <w:tc>
          <w:tcPr>
            <w:tcW w:w="711" w:type="dxa"/>
            <w:vAlign w:val="center"/>
          </w:tcPr>
          <w:p w14:paraId="01853395">
            <w:pPr>
              <w:pStyle w:val="10"/>
              <w:spacing w:before="63" w:line="295" w:lineRule="auto"/>
              <w:ind w:right="144" w:rightChars="0"/>
              <w:jc w:val="center"/>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1</w:t>
            </w:r>
          </w:p>
        </w:tc>
        <w:tc>
          <w:tcPr>
            <w:tcW w:w="1938" w:type="dxa"/>
            <w:vAlign w:val="center"/>
          </w:tcPr>
          <w:p w14:paraId="3E9A020F">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舞蹈表演</w:t>
            </w:r>
          </w:p>
        </w:tc>
        <w:tc>
          <w:tcPr>
            <w:tcW w:w="5200" w:type="dxa"/>
            <w:vAlign w:val="top"/>
          </w:tcPr>
          <w:p w14:paraId="452C8E76">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掌握某一舞蹈种类的基本动作、技术技巧，表演一定数量的独舞和群舞作品，具备基本的表演水平与音乐表现力</w:t>
            </w:r>
          </w:p>
        </w:tc>
        <w:tc>
          <w:tcPr>
            <w:tcW w:w="1059" w:type="dxa"/>
            <w:vAlign w:val="center"/>
          </w:tcPr>
          <w:p w14:paraId="7320ECAA">
            <w:pPr>
              <w:pStyle w:val="10"/>
              <w:spacing w:before="63" w:line="295" w:lineRule="auto"/>
              <w:ind w:right="144" w:rightChars="0"/>
              <w:jc w:val="center"/>
              <w:rPr>
                <w:rFonts w:hint="default"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256</w:t>
            </w:r>
          </w:p>
        </w:tc>
      </w:tr>
    </w:tbl>
    <w:p w14:paraId="0ABCE9B5">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（4）播音主持方向</w:t>
      </w:r>
    </w:p>
    <w:tbl>
      <w:tblPr>
        <w:tblStyle w:val="9"/>
        <w:tblW w:w="89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938"/>
        <w:gridCol w:w="5200"/>
        <w:gridCol w:w="1059"/>
      </w:tblGrid>
      <w:tr w14:paraId="3DBC2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711" w:type="dxa"/>
            <w:vAlign w:val="center"/>
          </w:tcPr>
          <w:p w14:paraId="1D4E7CC8">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序号</w:t>
            </w:r>
          </w:p>
        </w:tc>
        <w:tc>
          <w:tcPr>
            <w:tcW w:w="1938" w:type="dxa"/>
            <w:vAlign w:val="center"/>
          </w:tcPr>
          <w:p w14:paraId="0B9BD6D6">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课程名称</w:t>
            </w:r>
          </w:p>
        </w:tc>
        <w:tc>
          <w:tcPr>
            <w:tcW w:w="5200" w:type="dxa"/>
            <w:vAlign w:val="center"/>
          </w:tcPr>
          <w:p w14:paraId="64248F3F">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主要教学内容和要求</w:t>
            </w:r>
          </w:p>
        </w:tc>
        <w:tc>
          <w:tcPr>
            <w:tcW w:w="1059" w:type="dxa"/>
            <w:vAlign w:val="center"/>
          </w:tcPr>
          <w:p w14:paraId="40A0FAB8">
            <w:pPr>
              <w:pStyle w:val="10"/>
              <w:spacing w:before="62" w:line="230" w:lineRule="auto"/>
              <w:jc w:val="center"/>
              <w:rPr>
                <w:rFonts w:hint="eastAsia" w:ascii="仿宋_GB2312" w:hAnsi="仿宋_GB2312" w:eastAsia="仿宋_GB2312" w:cs="仿宋_GB2312"/>
                <w:b/>
                <w:bCs/>
                <w:spacing w:val="0"/>
                <w:position w:val="0"/>
                <w:sz w:val="24"/>
                <w:szCs w:val="24"/>
              </w:rPr>
            </w:pPr>
            <w:r>
              <w:rPr>
                <w:rFonts w:hint="eastAsia" w:ascii="仿宋_GB2312" w:hAnsi="仿宋_GB2312" w:eastAsia="仿宋_GB2312" w:cs="仿宋_GB2312"/>
                <w:b/>
                <w:bCs/>
                <w:spacing w:val="0"/>
                <w:position w:val="0"/>
                <w:sz w:val="24"/>
                <w:szCs w:val="24"/>
              </w:rPr>
              <w:t>参考学时</w:t>
            </w:r>
          </w:p>
        </w:tc>
      </w:tr>
      <w:tr w14:paraId="5E1C2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8" w:hRule="atLeast"/>
          <w:jc w:val="center"/>
        </w:trPr>
        <w:tc>
          <w:tcPr>
            <w:tcW w:w="711" w:type="dxa"/>
            <w:vAlign w:val="center"/>
          </w:tcPr>
          <w:p w14:paraId="05F192DE">
            <w:pPr>
              <w:pStyle w:val="10"/>
              <w:spacing w:before="63" w:line="295" w:lineRule="auto"/>
              <w:ind w:right="144" w:rightChars="0"/>
              <w:jc w:val="center"/>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1</w:t>
            </w:r>
          </w:p>
        </w:tc>
        <w:tc>
          <w:tcPr>
            <w:tcW w:w="1938" w:type="dxa"/>
            <w:vAlign w:val="center"/>
          </w:tcPr>
          <w:p w14:paraId="33232AEE">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播音主持</w:t>
            </w:r>
          </w:p>
        </w:tc>
        <w:tc>
          <w:tcPr>
            <w:tcW w:w="5200" w:type="dxa"/>
            <w:vAlign w:val="top"/>
          </w:tcPr>
          <w:p w14:paraId="7F486983">
            <w:pPr>
              <w:pStyle w:val="10"/>
              <w:spacing w:before="63" w:line="295" w:lineRule="auto"/>
              <w:ind w:left="113" w:leftChars="0" w:right="144" w:rightChars="0" w:firstLine="480" w:firstLineChars="200"/>
              <w:jc w:val="both"/>
              <w:rPr>
                <w:rFonts w:hint="eastAsia"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掌握播音主持基本功，学会运用播音员、主持人的语言表达</w:t>
            </w:r>
          </w:p>
        </w:tc>
        <w:tc>
          <w:tcPr>
            <w:tcW w:w="1059" w:type="dxa"/>
            <w:vAlign w:val="center"/>
          </w:tcPr>
          <w:p w14:paraId="725C46FA">
            <w:pPr>
              <w:pStyle w:val="10"/>
              <w:spacing w:before="63" w:line="295" w:lineRule="auto"/>
              <w:ind w:right="144" w:rightChars="0"/>
              <w:jc w:val="center"/>
              <w:rPr>
                <w:rFonts w:hint="default" w:ascii="仿宋_GB2312" w:hAnsi="仿宋_GB2312" w:eastAsia="仿宋_GB2312" w:cs="仿宋_GB2312"/>
                <w:snapToGrid w:val="0"/>
                <w:color w:val="000000"/>
                <w:spacing w:val="0"/>
                <w:kern w:val="0"/>
                <w:position w:val="0"/>
                <w:sz w:val="24"/>
                <w:szCs w:val="24"/>
                <w:lang w:val="en-US" w:eastAsia="zh-CN" w:bidi="ar-SA"/>
              </w:rPr>
            </w:pPr>
            <w:r>
              <w:rPr>
                <w:rFonts w:hint="eastAsia" w:ascii="仿宋_GB2312" w:hAnsi="仿宋_GB2312" w:eastAsia="仿宋_GB2312" w:cs="仿宋_GB2312"/>
                <w:snapToGrid w:val="0"/>
                <w:color w:val="000000"/>
                <w:spacing w:val="0"/>
                <w:kern w:val="0"/>
                <w:position w:val="0"/>
                <w:sz w:val="24"/>
                <w:szCs w:val="24"/>
                <w:lang w:val="en-US" w:eastAsia="zh-CN" w:bidi="ar-SA"/>
              </w:rPr>
              <w:t>256</w:t>
            </w:r>
          </w:p>
        </w:tc>
      </w:tr>
    </w:tbl>
    <w:p w14:paraId="194BD1B1">
      <w:pPr>
        <w:keepNext w:val="0"/>
        <w:keepLines w:val="0"/>
        <w:pageBreakBefore w:val="0"/>
        <w:widowControl/>
        <w:kinsoku w:val="0"/>
        <w:wordWrap/>
        <w:overflowPunct/>
        <w:topLinePunct w:val="0"/>
        <w:autoSpaceDE w:val="0"/>
        <w:autoSpaceDN w:val="0"/>
        <w:bidi w:val="0"/>
        <w:adjustRightInd w:val="0"/>
        <w:snapToGrid w:val="0"/>
        <w:spacing w:line="580" w:lineRule="exact"/>
        <w:ind w:firstLine="641" w:firstLineChars="200"/>
        <w:textAlignment w:val="baseline"/>
        <w:rPr>
          <w:rFonts w:hint="eastAsia" w:ascii="仿宋_GB2312" w:hAnsi="仿宋_GB2312" w:eastAsia="仿宋_GB2312" w:cs="仿宋_GB2312"/>
          <w:b/>
          <w:bCs/>
          <w:sz w:val="32"/>
          <w:szCs w:val="32"/>
          <w:lang w:val="en-US" w:eastAsia="en-US"/>
        </w:rPr>
      </w:pPr>
      <w:r>
        <w:rPr>
          <w:rFonts w:hint="eastAsia" w:ascii="仿宋_GB2312" w:hAnsi="仿宋_GB2312" w:eastAsia="仿宋_GB2312" w:cs="仿宋_GB2312"/>
          <w:b/>
          <w:bCs/>
          <w:sz w:val="32"/>
          <w:szCs w:val="32"/>
          <w:lang w:val="en-US" w:eastAsia="en-US"/>
        </w:rPr>
        <w:t>3.综合实训</w:t>
      </w:r>
    </w:p>
    <w:p w14:paraId="50E7348D">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为加强学生的专业实践训练，提升对专业知识与技能的综合应用能力，实训内容可以是与专业相关的节目排练、演出实践和艺术统考项目模拟，也可以是观看专业演出、参加专业比赛等，由系部根据实际情况自行安排。</w:t>
      </w:r>
    </w:p>
    <w:p w14:paraId="1875C8FC">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十、教学时间安排</w:t>
      </w:r>
    </w:p>
    <w:p w14:paraId="47284261">
      <w:pPr>
        <w:keepNext w:val="0"/>
        <w:keepLines w:val="0"/>
        <w:pageBreakBefore w:val="0"/>
        <w:widowControl/>
        <w:kinsoku w:val="0"/>
        <w:wordWrap/>
        <w:overflowPunct/>
        <w:topLinePunct w:val="0"/>
        <w:autoSpaceDE w:val="0"/>
        <w:autoSpaceDN w:val="0"/>
        <w:bidi w:val="0"/>
        <w:adjustRightInd w:val="0"/>
        <w:snapToGrid w:val="0"/>
        <w:spacing w:line="580" w:lineRule="exact"/>
        <w:ind w:firstLine="641" w:firstLineChars="200"/>
        <w:jc w:val="both"/>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en-US"/>
        </w:rPr>
        <w:t>（一）基本要求</w:t>
      </w:r>
    </w:p>
    <w:p w14:paraId="6D6444E5">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每学年为36周，其中教学时间36周（含复习考试</w:t>
      </w:r>
      <w:r>
        <w:rPr>
          <w:rFonts w:hint="eastAsia" w:ascii="仿宋_GB2312" w:hAnsi="仿宋_GB2312" w:eastAsia="仿宋_GB2312" w:cs="仿宋_GB2312"/>
          <w:sz w:val="32"/>
          <w:szCs w:val="32"/>
          <w:lang w:val="en-US" w:eastAsia="zh-CN"/>
        </w:rPr>
        <w:t>时间</w:t>
      </w:r>
      <w:r>
        <w:rPr>
          <w:rFonts w:hint="eastAsia" w:ascii="仿宋_GB2312" w:hAnsi="仿宋_GB2312" w:eastAsia="仿宋_GB2312" w:cs="仿宋_GB2312"/>
          <w:sz w:val="32"/>
          <w:szCs w:val="32"/>
          <w:lang w:val="en-US" w:eastAsia="en-US"/>
        </w:rPr>
        <w:t>），累计假期12周，3年总学时数为</w:t>
      </w:r>
      <w:r>
        <w:rPr>
          <w:rFonts w:hint="eastAsia" w:ascii="仿宋_GB2312" w:hAnsi="仿宋_GB2312" w:eastAsia="仿宋_GB2312" w:cs="仿宋_GB2312"/>
          <w:sz w:val="32"/>
          <w:szCs w:val="32"/>
          <w:lang w:val="en-US" w:eastAsia="zh-CN"/>
        </w:rPr>
        <w:t>2496</w:t>
      </w:r>
      <w:r>
        <w:rPr>
          <w:rFonts w:hint="eastAsia" w:ascii="仿宋_GB2312" w:hAnsi="仿宋_GB2312" w:eastAsia="仿宋_GB2312" w:cs="仿宋_GB2312"/>
          <w:sz w:val="32"/>
          <w:szCs w:val="32"/>
          <w:lang w:val="en-US" w:eastAsia="en-US"/>
        </w:rPr>
        <w:t>学时</w:t>
      </w:r>
      <w:r>
        <w:rPr>
          <w:rFonts w:hint="eastAsia" w:ascii="仿宋_GB2312" w:hAnsi="仿宋_GB2312" w:eastAsia="仿宋_GB2312" w:cs="仿宋_GB2312"/>
          <w:sz w:val="32"/>
          <w:szCs w:val="32"/>
          <w:lang w:val="en-US" w:eastAsia="zh-CN"/>
        </w:rPr>
        <w:t>，80学分。</w:t>
      </w:r>
      <w:r>
        <w:rPr>
          <w:rFonts w:hint="eastAsia" w:ascii="仿宋_GB2312" w:hAnsi="仿宋_GB2312" w:eastAsia="仿宋_GB2312" w:cs="仿宋_GB2312"/>
          <w:sz w:val="32"/>
          <w:szCs w:val="32"/>
          <w:lang w:val="en-US" w:eastAsia="en-US"/>
        </w:rPr>
        <w:t>课程开设顺序和周学时安排，系部可根据实际情况</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lang w:val="en-US" w:eastAsia="en-US"/>
        </w:rPr>
        <w:t>调整。</w:t>
      </w:r>
    </w:p>
    <w:p w14:paraId="2A8492FD">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公共基础课</w:t>
      </w:r>
      <w:r>
        <w:rPr>
          <w:rFonts w:hint="eastAsia" w:ascii="仿宋_GB2312" w:hAnsi="仿宋_GB2312" w:eastAsia="仿宋_GB2312" w:cs="仿宋_GB2312"/>
          <w:sz w:val="32"/>
          <w:szCs w:val="32"/>
          <w:lang w:val="en-US" w:eastAsia="zh-CN"/>
        </w:rPr>
        <w:t>共1728</w:t>
      </w:r>
      <w:r>
        <w:rPr>
          <w:rFonts w:hint="eastAsia" w:ascii="仿宋_GB2312" w:hAnsi="仿宋_GB2312" w:eastAsia="仿宋_GB2312" w:cs="仿宋_GB2312"/>
          <w:sz w:val="32"/>
          <w:szCs w:val="32"/>
          <w:lang w:val="en-US" w:eastAsia="en-US"/>
        </w:rPr>
        <w:t>学时，</w:t>
      </w:r>
      <w:r>
        <w:rPr>
          <w:rFonts w:hint="eastAsia" w:ascii="仿宋_GB2312" w:hAnsi="仿宋_GB2312" w:eastAsia="仿宋_GB2312" w:cs="仿宋_GB2312"/>
          <w:sz w:val="32"/>
          <w:szCs w:val="32"/>
          <w:lang w:val="en-US" w:eastAsia="zh-CN"/>
        </w:rPr>
        <w:t>占比70%。</w:t>
      </w:r>
      <w:r>
        <w:rPr>
          <w:rFonts w:hint="eastAsia" w:ascii="仿宋_GB2312" w:hAnsi="仿宋_GB2312" w:eastAsia="仿宋_GB2312" w:cs="仿宋_GB2312"/>
          <w:sz w:val="32"/>
          <w:szCs w:val="32"/>
          <w:lang w:val="en-US" w:eastAsia="en-US"/>
        </w:rPr>
        <w:t>允许根据人才培养的实际需要在规定的范围内适当调整，但必须保证学生修完公共基础课的必修内容和学时。专业技能课</w:t>
      </w:r>
      <w:r>
        <w:rPr>
          <w:rFonts w:hint="eastAsia" w:ascii="仿宋_GB2312" w:hAnsi="仿宋_GB2312" w:eastAsia="仿宋_GB2312" w:cs="仿宋_GB2312"/>
          <w:sz w:val="32"/>
          <w:szCs w:val="32"/>
          <w:lang w:val="en-US" w:eastAsia="zh-CN"/>
        </w:rPr>
        <w:t>共768</w:t>
      </w:r>
      <w:r>
        <w:rPr>
          <w:rFonts w:hint="eastAsia" w:ascii="仿宋_GB2312" w:hAnsi="仿宋_GB2312" w:eastAsia="仿宋_GB2312" w:cs="仿宋_GB2312"/>
          <w:sz w:val="32"/>
          <w:szCs w:val="32"/>
          <w:lang w:val="en-US" w:eastAsia="en-US"/>
        </w:rPr>
        <w:t>学时，</w:t>
      </w:r>
      <w:r>
        <w:rPr>
          <w:rFonts w:hint="eastAsia" w:ascii="仿宋_GB2312" w:hAnsi="仿宋_GB2312" w:eastAsia="仿宋_GB2312" w:cs="仿宋_GB2312"/>
          <w:sz w:val="32"/>
          <w:szCs w:val="32"/>
          <w:lang w:val="en-US" w:eastAsia="zh-CN"/>
        </w:rPr>
        <w:t>占比30%，</w:t>
      </w:r>
      <w:r>
        <w:rPr>
          <w:rFonts w:hint="eastAsia" w:ascii="仿宋_GB2312" w:hAnsi="仿宋_GB2312" w:eastAsia="仿宋_GB2312" w:cs="仿宋_GB2312"/>
          <w:sz w:val="32"/>
          <w:szCs w:val="32"/>
          <w:lang w:val="en-US" w:eastAsia="en-US"/>
        </w:rPr>
        <w:t>以确保学生的专业训练时间。</w:t>
      </w:r>
    </w:p>
    <w:p w14:paraId="45395947">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val="en-US" w:eastAsia="en-US"/>
        </w:rPr>
      </w:pPr>
    </w:p>
    <w:p w14:paraId="1E2B6C4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1" w:firstLineChars="200"/>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val="en-US" w:eastAsia="en-US"/>
        </w:rPr>
        <w:t>教学安排建议</w:t>
      </w:r>
    </w:p>
    <w:tbl>
      <w:tblPr>
        <w:tblStyle w:val="9"/>
        <w:tblW w:w="82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537"/>
        <w:gridCol w:w="979"/>
        <w:gridCol w:w="1252"/>
        <w:gridCol w:w="512"/>
        <w:gridCol w:w="763"/>
        <w:gridCol w:w="536"/>
        <w:gridCol w:w="536"/>
        <w:gridCol w:w="540"/>
        <w:gridCol w:w="536"/>
        <w:gridCol w:w="536"/>
        <w:gridCol w:w="677"/>
      </w:tblGrid>
      <w:tr w14:paraId="28133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jc w:val="center"/>
        </w:trPr>
        <w:tc>
          <w:tcPr>
            <w:tcW w:w="804" w:type="dxa"/>
            <w:vMerge w:val="restart"/>
            <w:tcBorders>
              <w:top w:val="single" w:color="auto" w:sz="4" w:space="0"/>
              <w:left w:val="single" w:color="auto" w:sz="4" w:space="0"/>
              <w:bottom w:val="nil"/>
            </w:tcBorders>
            <w:vAlign w:val="center"/>
          </w:tcPr>
          <w:p w14:paraId="14E5E824">
            <w:pPr>
              <w:pStyle w:val="10"/>
              <w:spacing w:before="69" w:line="229" w:lineRule="auto"/>
              <w:ind w:left="196"/>
              <w:rPr>
                <w:spacing w:val="0"/>
                <w:position w:val="0"/>
                <w:sz w:val="20"/>
                <w:szCs w:val="20"/>
              </w:rPr>
            </w:pPr>
            <w:r>
              <w:rPr>
                <w:b/>
                <w:bCs/>
                <w:spacing w:val="0"/>
                <w:position w:val="0"/>
                <w:sz w:val="20"/>
                <w:szCs w:val="20"/>
              </w:rPr>
              <w:t>课程</w:t>
            </w:r>
          </w:p>
          <w:p w14:paraId="1A976046">
            <w:pPr>
              <w:pStyle w:val="10"/>
              <w:spacing w:before="78" w:line="228" w:lineRule="auto"/>
              <w:ind w:left="196"/>
              <w:rPr>
                <w:spacing w:val="0"/>
                <w:position w:val="0"/>
                <w:sz w:val="20"/>
                <w:szCs w:val="20"/>
              </w:rPr>
            </w:pPr>
            <w:r>
              <w:rPr>
                <w:b/>
                <w:bCs/>
                <w:spacing w:val="0"/>
                <w:position w:val="0"/>
                <w:sz w:val="20"/>
                <w:szCs w:val="20"/>
              </w:rPr>
              <w:t>类别</w:t>
            </w:r>
          </w:p>
        </w:tc>
        <w:tc>
          <w:tcPr>
            <w:tcW w:w="2768" w:type="dxa"/>
            <w:gridSpan w:val="3"/>
            <w:vMerge w:val="restart"/>
            <w:tcBorders>
              <w:top w:val="single" w:color="auto" w:sz="4" w:space="0"/>
              <w:bottom w:val="nil"/>
            </w:tcBorders>
            <w:vAlign w:val="center"/>
          </w:tcPr>
          <w:p w14:paraId="6DD5B0B2">
            <w:pPr>
              <w:pStyle w:val="10"/>
              <w:spacing w:before="232" w:line="229" w:lineRule="auto"/>
              <w:ind w:left="966"/>
              <w:rPr>
                <w:spacing w:val="0"/>
                <w:position w:val="0"/>
                <w:sz w:val="20"/>
                <w:szCs w:val="20"/>
              </w:rPr>
            </w:pPr>
            <w:r>
              <w:rPr>
                <w:b/>
                <w:bCs/>
                <w:spacing w:val="0"/>
                <w:position w:val="0"/>
                <w:sz w:val="20"/>
                <w:szCs w:val="20"/>
              </w:rPr>
              <w:t>课程名称</w:t>
            </w:r>
          </w:p>
        </w:tc>
        <w:tc>
          <w:tcPr>
            <w:tcW w:w="512" w:type="dxa"/>
            <w:vMerge w:val="restart"/>
            <w:tcBorders>
              <w:top w:val="single" w:color="auto" w:sz="4" w:space="0"/>
              <w:bottom w:val="nil"/>
            </w:tcBorders>
            <w:vAlign w:val="center"/>
          </w:tcPr>
          <w:p w14:paraId="415D7CE3">
            <w:pPr>
              <w:pStyle w:val="10"/>
              <w:spacing w:before="150" w:line="214" w:lineRule="auto"/>
              <w:ind w:left="68"/>
              <w:jc w:val="center"/>
              <w:rPr>
                <w:spacing w:val="0"/>
                <w:position w:val="0"/>
                <w:sz w:val="20"/>
                <w:szCs w:val="20"/>
              </w:rPr>
            </w:pPr>
            <w:r>
              <w:rPr>
                <w:b/>
                <w:bCs/>
                <w:spacing w:val="0"/>
                <w:position w:val="0"/>
                <w:sz w:val="20"/>
                <w:szCs w:val="20"/>
              </w:rPr>
              <w:t>学</w:t>
            </w:r>
            <w:r>
              <w:rPr>
                <w:spacing w:val="0"/>
                <w:position w:val="0"/>
                <w:sz w:val="20"/>
                <w:szCs w:val="20"/>
              </w:rPr>
              <w:t xml:space="preserve"> </w:t>
            </w:r>
            <w:r>
              <w:rPr>
                <w:b/>
                <w:bCs/>
                <w:spacing w:val="0"/>
                <w:position w:val="0"/>
                <w:sz w:val="20"/>
                <w:szCs w:val="20"/>
              </w:rPr>
              <w:t>分</w:t>
            </w:r>
          </w:p>
        </w:tc>
        <w:tc>
          <w:tcPr>
            <w:tcW w:w="763" w:type="dxa"/>
            <w:vMerge w:val="restart"/>
            <w:tcBorders>
              <w:top w:val="single" w:color="auto" w:sz="4" w:space="0"/>
              <w:bottom w:val="nil"/>
            </w:tcBorders>
            <w:vAlign w:val="center"/>
          </w:tcPr>
          <w:p w14:paraId="5626815E">
            <w:pPr>
              <w:pStyle w:val="10"/>
              <w:spacing w:before="231" w:line="230" w:lineRule="auto"/>
              <w:ind w:left="180"/>
              <w:rPr>
                <w:spacing w:val="0"/>
                <w:position w:val="0"/>
                <w:sz w:val="20"/>
                <w:szCs w:val="20"/>
              </w:rPr>
            </w:pPr>
            <w:r>
              <w:rPr>
                <w:b/>
                <w:bCs/>
                <w:spacing w:val="0"/>
                <w:position w:val="0"/>
                <w:sz w:val="20"/>
                <w:szCs w:val="20"/>
              </w:rPr>
              <w:t>学时</w:t>
            </w:r>
          </w:p>
        </w:tc>
        <w:tc>
          <w:tcPr>
            <w:tcW w:w="3361" w:type="dxa"/>
            <w:gridSpan w:val="6"/>
            <w:tcBorders>
              <w:top w:val="single" w:color="auto" w:sz="4" w:space="0"/>
              <w:right w:val="single" w:color="auto" w:sz="4" w:space="0"/>
            </w:tcBorders>
            <w:vAlign w:val="center"/>
          </w:tcPr>
          <w:p w14:paraId="1B3BCBD8">
            <w:pPr>
              <w:pStyle w:val="10"/>
              <w:spacing w:before="64" w:line="229" w:lineRule="auto"/>
              <w:ind w:left="1478"/>
              <w:rPr>
                <w:spacing w:val="0"/>
                <w:position w:val="0"/>
                <w:sz w:val="20"/>
                <w:szCs w:val="20"/>
              </w:rPr>
            </w:pPr>
            <w:r>
              <w:rPr>
                <w:b/>
                <w:bCs/>
                <w:spacing w:val="0"/>
                <w:position w:val="0"/>
                <w:sz w:val="20"/>
                <w:szCs w:val="20"/>
              </w:rPr>
              <w:t>学期</w:t>
            </w:r>
          </w:p>
        </w:tc>
      </w:tr>
      <w:tr w14:paraId="6025E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6" w:hRule="atLeast"/>
          <w:jc w:val="center"/>
        </w:trPr>
        <w:tc>
          <w:tcPr>
            <w:tcW w:w="804" w:type="dxa"/>
            <w:vMerge w:val="continue"/>
            <w:tcBorders>
              <w:top w:val="nil"/>
              <w:left w:val="single" w:color="auto" w:sz="4" w:space="0"/>
            </w:tcBorders>
            <w:vAlign w:val="center"/>
          </w:tcPr>
          <w:p w14:paraId="5AE42023">
            <w:pPr>
              <w:rPr>
                <w:rFonts w:ascii="Arial"/>
                <w:spacing w:val="0"/>
                <w:position w:val="0"/>
                <w:sz w:val="21"/>
              </w:rPr>
            </w:pPr>
          </w:p>
        </w:tc>
        <w:tc>
          <w:tcPr>
            <w:tcW w:w="2768" w:type="dxa"/>
            <w:gridSpan w:val="3"/>
            <w:vMerge w:val="continue"/>
            <w:tcBorders>
              <w:top w:val="nil"/>
            </w:tcBorders>
            <w:vAlign w:val="center"/>
          </w:tcPr>
          <w:p w14:paraId="52EF13EB">
            <w:pPr>
              <w:rPr>
                <w:rFonts w:ascii="Arial"/>
                <w:spacing w:val="0"/>
                <w:position w:val="0"/>
                <w:sz w:val="21"/>
              </w:rPr>
            </w:pPr>
          </w:p>
        </w:tc>
        <w:tc>
          <w:tcPr>
            <w:tcW w:w="512" w:type="dxa"/>
            <w:vMerge w:val="continue"/>
            <w:tcBorders>
              <w:top w:val="nil"/>
            </w:tcBorders>
            <w:textDirection w:val="tbRlV"/>
            <w:vAlign w:val="center"/>
          </w:tcPr>
          <w:p w14:paraId="3AE829EC">
            <w:pPr>
              <w:rPr>
                <w:rFonts w:ascii="Arial"/>
                <w:spacing w:val="0"/>
                <w:position w:val="0"/>
                <w:sz w:val="21"/>
              </w:rPr>
            </w:pPr>
          </w:p>
        </w:tc>
        <w:tc>
          <w:tcPr>
            <w:tcW w:w="763" w:type="dxa"/>
            <w:vMerge w:val="continue"/>
            <w:tcBorders>
              <w:top w:val="nil"/>
            </w:tcBorders>
            <w:vAlign w:val="center"/>
          </w:tcPr>
          <w:p w14:paraId="66BA1195">
            <w:pPr>
              <w:rPr>
                <w:rFonts w:ascii="Arial"/>
                <w:spacing w:val="0"/>
                <w:position w:val="0"/>
                <w:sz w:val="21"/>
              </w:rPr>
            </w:pPr>
          </w:p>
        </w:tc>
        <w:tc>
          <w:tcPr>
            <w:tcW w:w="536" w:type="dxa"/>
            <w:vAlign w:val="center"/>
          </w:tcPr>
          <w:p w14:paraId="5D68A6B3">
            <w:pPr>
              <w:pStyle w:val="10"/>
              <w:spacing w:before="59" w:line="241" w:lineRule="auto"/>
              <w:ind w:left="237"/>
              <w:rPr>
                <w:spacing w:val="0"/>
                <w:position w:val="0"/>
                <w:sz w:val="20"/>
                <w:szCs w:val="20"/>
              </w:rPr>
            </w:pPr>
            <w:r>
              <w:rPr>
                <w:spacing w:val="0"/>
                <w:position w:val="0"/>
                <w:sz w:val="20"/>
                <w:szCs w:val="20"/>
              </w:rPr>
              <w:t>1</w:t>
            </w:r>
          </w:p>
        </w:tc>
        <w:tc>
          <w:tcPr>
            <w:tcW w:w="536" w:type="dxa"/>
            <w:vAlign w:val="center"/>
          </w:tcPr>
          <w:p w14:paraId="4FB40BA6">
            <w:pPr>
              <w:pStyle w:val="10"/>
              <w:spacing w:before="59" w:line="241" w:lineRule="auto"/>
              <w:ind w:left="223"/>
              <w:rPr>
                <w:spacing w:val="0"/>
                <w:position w:val="0"/>
                <w:sz w:val="20"/>
                <w:szCs w:val="20"/>
              </w:rPr>
            </w:pPr>
            <w:r>
              <w:rPr>
                <w:spacing w:val="0"/>
                <w:position w:val="0"/>
                <w:sz w:val="20"/>
                <w:szCs w:val="20"/>
              </w:rPr>
              <w:t>2</w:t>
            </w:r>
          </w:p>
        </w:tc>
        <w:tc>
          <w:tcPr>
            <w:tcW w:w="540" w:type="dxa"/>
            <w:vAlign w:val="center"/>
          </w:tcPr>
          <w:p w14:paraId="1C408571">
            <w:pPr>
              <w:pStyle w:val="10"/>
              <w:spacing w:before="59" w:line="241" w:lineRule="auto"/>
              <w:ind w:left="229"/>
              <w:rPr>
                <w:spacing w:val="0"/>
                <w:position w:val="0"/>
                <w:sz w:val="20"/>
                <w:szCs w:val="20"/>
              </w:rPr>
            </w:pPr>
            <w:r>
              <w:rPr>
                <w:spacing w:val="0"/>
                <w:position w:val="0"/>
                <w:sz w:val="20"/>
                <w:szCs w:val="20"/>
              </w:rPr>
              <w:t>3</w:t>
            </w:r>
          </w:p>
        </w:tc>
        <w:tc>
          <w:tcPr>
            <w:tcW w:w="536" w:type="dxa"/>
            <w:vAlign w:val="center"/>
          </w:tcPr>
          <w:p w14:paraId="0A34E599">
            <w:pPr>
              <w:pStyle w:val="10"/>
              <w:spacing w:before="59" w:line="241" w:lineRule="auto"/>
              <w:ind w:left="221"/>
              <w:rPr>
                <w:spacing w:val="0"/>
                <w:position w:val="0"/>
                <w:sz w:val="20"/>
                <w:szCs w:val="20"/>
              </w:rPr>
            </w:pPr>
            <w:r>
              <w:rPr>
                <w:spacing w:val="0"/>
                <w:position w:val="0"/>
                <w:sz w:val="20"/>
                <w:szCs w:val="20"/>
              </w:rPr>
              <w:t>4</w:t>
            </w:r>
          </w:p>
        </w:tc>
        <w:tc>
          <w:tcPr>
            <w:tcW w:w="536" w:type="dxa"/>
            <w:vAlign w:val="center"/>
          </w:tcPr>
          <w:p w14:paraId="2492E36D">
            <w:pPr>
              <w:pStyle w:val="10"/>
              <w:spacing w:before="59" w:line="241" w:lineRule="auto"/>
              <w:ind w:left="226"/>
              <w:rPr>
                <w:spacing w:val="0"/>
                <w:position w:val="0"/>
                <w:sz w:val="20"/>
                <w:szCs w:val="20"/>
              </w:rPr>
            </w:pPr>
            <w:r>
              <w:rPr>
                <w:spacing w:val="0"/>
                <w:position w:val="0"/>
                <w:sz w:val="20"/>
                <w:szCs w:val="20"/>
              </w:rPr>
              <w:t>5</w:t>
            </w:r>
          </w:p>
        </w:tc>
        <w:tc>
          <w:tcPr>
            <w:tcW w:w="677" w:type="dxa"/>
            <w:tcBorders>
              <w:right w:val="single" w:color="auto" w:sz="4" w:space="0"/>
            </w:tcBorders>
            <w:vAlign w:val="center"/>
          </w:tcPr>
          <w:p w14:paraId="6B44166D">
            <w:pPr>
              <w:pStyle w:val="10"/>
              <w:spacing w:before="59" w:line="241" w:lineRule="auto"/>
              <w:ind w:left="292"/>
              <w:rPr>
                <w:spacing w:val="0"/>
                <w:position w:val="0"/>
                <w:sz w:val="20"/>
                <w:szCs w:val="20"/>
              </w:rPr>
            </w:pPr>
            <w:r>
              <w:rPr>
                <w:spacing w:val="0"/>
                <w:position w:val="0"/>
                <w:sz w:val="20"/>
                <w:szCs w:val="20"/>
              </w:rPr>
              <w:t>6</w:t>
            </w:r>
          </w:p>
        </w:tc>
      </w:tr>
      <w:tr w14:paraId="56B6B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restart"/>
            <w:tcBorders>
              <w:left w:val="single" w:color="auto" w:sz="4" w:space="0"/>
              <w:bottom w:val="nil"/>
            </w:tcBorders>
            <w:textDirection w:val="tbRlV"/>
            <w:vAlign w:val="top"/>
          </w:tcPr>
          <w:p w14:paraId="3A395C0E">
            <w:pPr>
              <w:pStyle w:val="10"/>
              <w:spacing w:before="297" w:line="209" w:lineRule="auto"/>
              <w:ind w:left="942"/>
              <w:rPr>
                <w:spacing w:val="0"/>
                <w:position w:val="0"/>
                <w:sz w:val="20"/>
                <w:szCs w:val="20"/>
              </w:rPr>
            </w:pPr>
            <w:r>
              <w:rPr>
                <w:spacing w:val="0"/>
                <w:position w:val="0"/>
                <w:sz w:val="20"/>
                <w:szCs w:val="20"/>
              </w:rPr>
              <w:t>公 共 基 础 课</w:t>
            </w:r>
          </w:p>
        </w:tc>
        <w:tc>
          <w:tcPr>
            <w:tcW w:w="2768" w:type="dxa"/>
            <w:gridSpan w:val="3"/>
            <w:vAlign w:val="top"/>
          </w:tcPr>
          <w:p w14:paraId="05CC2A3C">
            <w:pPr>
              <w:pStyle w:val="10"/>
              <w:spacing w:before="59" w:line="231" w:lineRule="auto"/>
              <w:ind w:left="112"/>
              <w:jc w:val="center"/>
              <w:rPr>
                <w:spacing w:val="0"/>
                <w:position w:val="0"/>
                <w:sz w:val="20"/>
                <w:szCs w:val="20"/>
              </w:rPr>
            </w:pPr>
            <w:r>
              <w:rPr>
                <w:spacing w:val="0"/>
                <w:position w:val="0"/>
                <w:sz w:val="20"/>
                <w:szCs w:val="20"/>
              </w:rPr>
              <w:t>语文</w:t>
            </w:r>
          </w:p>
        </w:tc>
        <w:tc>
          <w:tcPr>
            <w:tcW w:w="512" w:type="dxa"/>
            <w:vAlign w:val="top"/>
          </w:tcPr>
          <w:p w14:paraId="356BB44D">
            <w:pPr>
              <w:pStyle w:val="10"/>
              <w:spacing w:before="59" w:line="241"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2BDD168C">
            <w:pPr>
              <w:pStyle w:val="10"/>
              <w:spacing w:before="59" w:line="241" w:lineRule="auto"/>
              <w:ind w:left="233"/>
              <w:rPr>
                <w:rFonts w:hint="default" w:eastAsia="宋体"/>
                <w:spacing w:val="0"/>
                <w:position w:val="0"/>
                <w:sz w:val="20"/>
                <w:szCs w:val="20"/>
                <w:lang w:val="en-US" w:eastAsia="zh-CN"/>
              </w:rPr>
            </w:pPr>
            <w:r>
              <w:rPr>
                <w:spacing w:val="0"/>
                <w:position w:val="0"/>
                <w:sz w:val="20"/>
                <w:szCs w:val="20"/>
              </w:rPr>
              <w:t>3</w:t>
            </w:r>
            <w:r>
              <w:rPr>
                <w:rFonts w:hint="eastAsia"/>
                <w:spacing w:val="0"/>
                <w:position w:val="0"/>
                <w:sz w:val="20"/>
                <w:szCs w:val="20"/>
                <w:lang w:val="en-US" w:eastAsia="zh-CN"/>
              </w:rPr>
              <w:t>20</w:t>
            </w:r>
          </w:p>
        </w:tc>
        <w:tc>
          <w:tcPr>
            <w:tcW w:w="536" w:type="dxa"/>
            <w:vAlign w:val="top"/>
          </w:tcPr>
          <w:p w14:paraId="16C5235E">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294FFD68">
            <w:pPr>
              <w:pStyle w:val="10"/>
              <w:spacing w:before="59" w:line="241" w:lineRule="auto"/>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79E0C46A">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55633E53">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33A5EA28">
            <w:pPr>
              <w:pStyle w:val="10"/>
              <w:spacing w:before="59" w:line="241" w:lineRule="auto"/>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08067AF2">
            <w:pPr>
              <w:pStyle w:val="10"/>
              <w:spacing w:before="59" w:line="241" w:lineRule="auto"/>
              <w:ind w:left="292"/>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0A561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22732BAE">
            <w:pPr>
              <w:rPr>
                <w:rFonts w:ascii="Arial"/>
                <w:spacing w:val="0"/>
                <w:position w:val="0"/>
                <w:sz w:val="21"/>
              </w:rPr>
            </w:pPr>
          </w:p>
        </w:tc>
        <w:tc>
          <w:tcPr>
            <w:tcW w:w="2768" w:type="dxa"/>
            <w:gridSpan w:val="3"/>
            <w:vAlign w:val="top"/>
          </w:tcPr>
          <w:p w14:paraId="191B0C67">
            <w:pPr>
              <w:pStyle w:val="10"/>
              <w:spacing w:before="60" w:line="228" w:lineRule="auto"/>
              <w:ind w:left="114"/>
              <w:jc w:val="center"/>
              <w:rPr>
                <w:spacing w:val="0"/>
                <w:position w:val="0"/>
                <w:sz w:val="20"/>
                <w:szCs w:val="20"/>
              </w:rPr>
            </w:pPr>
            <w:r>
              <w:rPr>
                <w:spacing w:val="0"/>
                <w:position w:val="0"/>
                <w:sz w:val="20"/>
                <w:szCs w:val="20"/>
              </w:rPr>
              <w:t>数学</w:t>
            </w:r>
          </w:p>
        </w:tc>
        <w:tc>
          <w:tcPr>
            <w:tcW w:w="512" w:type="dxa"/>
            <w:vAlign w:val="top"/>
          </w:tcPr>
          <w:p w14:paraId="2959F9C8">
            <w:pPr>
              <w:pStyle w:val="10"/>
              <w:spacing w:before="59" w:line="241"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713B1DBD">
            <w:pPr>
              <w:pStyle w:val="10"/>
              <w:spacing w:before="59" w:line="241" w:lineRule="auto"/>
              <w:ind w:left="233"/>
              <w:rPr>
                <w:rFonts w:hint="default" w:eastAsia="宋体"/>
                <w:spacing w:val="0"/>
                <w:position w:val="0"/>
                <w:sz w:val="20"/>
                <w:szCs w:val="20"/>
                <w:lang w:val="en-US" w:eastAsia="zh-CN"/>
              </w:rPr>
            </w:pPr>
            <w:r>
              <w:rPr>
                <w:spacing w:val="0"/>
                <w:position w:val="0"/>
                <w:sz w:val="20"/>
                <w:szCs w:val="20"/>
              </w:rPr>
              <w:t>3</w:t>
            </w:r>
            <w:r>
              <w:rPr>
                <w:rFonts w:hint="eastAsia"/>
                <w:spacing w:val="0"/>
                <w:position w:val="0"/>
                <w:sz w:val="20"/>
                <w:szCs w:val="20"/>
                <w:lang w:val="en-US" w:eastAsia="zh-CN"/>
              </w:rPr>
              <w:t>20</w:t>
            </w:r>
          </w:p>
        </w:tc>
        <w:tc>
          <w:tcPr>
            <w:tcW w:w="536" w:type="dxa"/>
            <w:vAlign w:val="top"/>
          </w:tcPr>
          <w:p w14:paraId="4A814D51">
            <w:pPr>
              <w:pStyle w:val="10"/>
              <w:spacing w:before="59" w:line="241" w:lineRule="auto"/>
              <w:ind w:left="221"/>
              <w:rPr>
                <w:rFonts w:hint="default" w:eastAsia="宋体"/>
                <w:spacing w:val="0"/>
                <w:position w:val="0"/>
                <w:sz w:val="20"/>
                <w:szCs w:val="20"/>
                <w:lang w:val="en-US" w:eastAsia="zh-CN"/>
              </w:rPr>
            </w:pPr>
            <w:r>
              <w:rPr>
                <w:rFonts w:hint="eastAsia"/>
                <w:spacing w:val="0"/>
                <w:position w:val="0"/>
                <w:sz w:val="20"/>
                <w:szCs w:val="20"/>
                <w:lang w:val="en-US" w:eastAsia="zh-CN"/>
              </w:rPr>
              <w:t>2</w:t>
            </w:r>
          </w:p>
        </w:tc>
        <w:tc>
          <w:tcPr>
            <w:tcW w:w="536" w:type="dxa"/>
            <w:vAlign w:val="top"/>
          </w:tcPr>
          <w:p w14:paraId="5AAF9A3F">
            <w:pPr>
              <w:pStyle w:val="10"/>
              <w:spacing w:before="59" w:line="241" w:lineRule="auto"/>
              <w:ind w:left="220"/>
              <w:rPr>
                <w:rFonts w:hint="default" w:eastAsia="宋体"/>
                <w:spacing w:val="0"/>
                <w:position w:val="0"/>
                <w:sz w:val="20"/>
                <w:szCs w:val="20"/>
                <w:lang w:val="en-US" w:eastAsia="zh-CN"/>
              </w:rPr>
            </w:pPr>
            <w:r>
              <w:rPr>
                <w:rFonts w:hint="eastAsia"/>
                <w:spacing w:val="0"/>
                <w:position w:val="0"/>
                <w:sz w:val="20"/>
                <w:szCs w:val="20"/>
                <w:lang w:val="en-US" w:eastAsia="zh-CN"/>
              </w:rPr>
              <w:t>2</w:t>
            </w:r>
          </w:p>
        </w:tc>
        <w:tc>
          <w:tcPr>
            <w:tcW w:w="540" w:type="dxa"/>
            <w:vAlign w:val="top"/>
          </w:tcPr>
          <w:p w14:paraId="51F5B022">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5B57A93">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08B82B0C">
            <w:pPr>
              <w:pStyle w:val="10"/>
              <w:spacing w:before="59" w:line="241" w:lineRule="auto"/>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5226A31D">
            <w:pPr>
              <w:pStyle w:val="10"/>
              <w:spacing w:before="59" w:line="241" w:lineRule="auto"/>
              <w:ind w:left="292"/>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3F503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0C992B76">
            <w:pPr>
              <w:rPr>
                <w:rFonts w:ascii="Arial"/>
                <w:spacing w:val="0"/>
                <w:position w:val="0"/>
                <w:sz w:val="21"/>
              </w:rPr>
            </w:pPr>
          </w:p>
        </w:tc>
        <w:tc>
          <w:tcPr>
            <w:tcW w:w="2768" w:type="dxa"/>
            <w:gridSpan w:val="3"/>
            <w:vAlign w:val="top"/>
          </w:tcPr>
          <w:p w14:paraId="1613E4E3">
            <w:pPr>
              <w:pStyle w:val="10"/>
              <w:spacing w:before="60" w:line="229" w:lineRule="auto"/>
              <w:ind w:left="113"/>
              <w:jc w:val="center"/>
              <w:rPr>
                <w:spacing w:val="0"/>
                <w:position w:val="0"/>
                <w:sz w:val="20"/>
                <w:szCs w:val="20"/>
              </w:rPr>
            </w:pPr>
            <w:r>
              <w:rPr>
                <w:spacing w:val="0"/>
                <w:position w:val="0"/>
                <w:sz w:val="20"/>
                <w:szCs w:val="20"/>
              </w:rPr>
              <w:t>英语</w:t>
            </w:r>
          </w:p>
        </w:tc>
        <w:tc>
          <w:tcPr>
            <w:tcW w:w="512" w:type="dxa"/>
            <w:vAlign w:val="top"/>
          </w:tcPr>
          <w:p w14:paraId="148A363E">
            <w:pPr>
              <w:pStyle w:val="10"/>
              <w:spacing w:before="59" w:line="241"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1609EBCE">
            <w:pPr>
              <w:pStyle w:val="10"/>
              <w:spacing w:before="59" w:line="241" w:lineRule="auto"/>
              <w:ind w:left="233"/>
              <w:rPr>
                <w:rFonts w:hint="default" w:eastAsia="宋体"/>
                <w:spacing w:val="0"/>
                <w:position w:val="0"/>
                <w:sz w:val="20"/>
                <w:szCs w:val="20"/>
                <w:lang w:val="en-US" w:eastAsia="zh-CN"/>
              </w:rPr>
            </w:pPr>
            <w:r>
              <w:rPr>
                <w:spacing w:val="0"/>
                <w:position w:val="0"/>
                <w:sz w:val="20"/>
                <w:szCs w:val="20"/>
              </w:rPr>
              <w:t>3</w:t>
            </w:r>
            <w:r>
              <w:rPr>
                <w:rFonts w:hint="eastAsia"/>
                <w:spacing w:val="0"/>
                <w:position w:val="0"/>
                <w:sz w:val="20"/>
                <w:szCs w:val="20"/>
                <w:lang w:val="en-US" w:eastAsia="zh-CN"/>
              </w:rPr>
              <w:t>20</w:t>
            </w:r>
          </w:p>
        </w:tc>
        <w:tc>
          <w:tcPr>
            <w:tcW w:w="536" w:type="dxa"/>
            <w:vAlign w:val="top"/>
          </w:tcPr>
          <w:p w14:paraId="7871C223">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C356BDC">
            <w:pPr>
              <w:pStyle w:val="10"/>
              <w:spacing w:before="59" w:line="241" w:lineRule="auto"/>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5905F9CC">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223926F2">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16928CA2">
            <w:pPr>
              <w:pStyle w:val="10"/>
              <w:spacing w:before="59" w:line="241" w:lineRule="auto"/>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5A0F26C3">
            <w:pPr>
              <w:pStyle w:val="10"/>
              <w:spacing w:before="59" w:line="241" w:lineRule="auto"/>
              <w:ind w:left="292"/>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4F063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464CF9C1">
            <w:pPr>
              <w:rPr>
                <w:rFonts w:ascii="Arial"/>
                <w:spacing w:val="0"/>
                <w:position w:val="0"/>
                <w:sz w:val="21"/>
              </w:rPr>
            </w:pPr>
          </w:p>
        </w:tc>
        <w:tc>
          <w:tcPr>
            <w:tcW w:w="2768" w:type="dxa"/>
            <w:gridSpan w:val="3"/>
            <w:vAlign w:val="top"/>
          </w:tcPr>
          <w:p w14:paraId="6B2860A8">
            <w:pPr>
              <w:pStyle w:val="10"/>
              <w:spacing w:before="59" w:line="230" w:lineRule="auto"/>
              <w:ind w:left="117"/>
              <w:jc w:val="center"/>
              <w:rPr>
                <w:spacing w:val="0"/>
                <w:position w:val="0"/>
                <w:sz w:val="20"/>
                <w:szCs w:val="20"/>
              </w:rPr>
            </w:pPr>
            <w:r>
              <w:rPr>
                <w:spacing w:val="0"/>
                <w:position w:val="0"/>
                <w:sz w:val="20"/>
                <w:szCs w:val="20"/>
              </w:rPr>
              <w:t>思想政治</w:t>
            </w:r>
          </w:p>
        </w:tc>
        <w:tc>
          <w:tcPr>
            <w:tcW w:w="512" w:type="dxa"/>
            <w:vAlign w:val="top"/>
          </w:tcPr>
          <w:p w14:paraId="55CA4AE0">
            <w:pPr>
              <w:pStyle w:val="10"/>
              <w:spacing w:before="59" w:line="241" w:lineRule="auto"/>
              <w:jc w:val="center"/>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vAlign w:val="top"/>
          </w:tcPr>
          <w:p w14:paraId="53BA1BF8">
            <w:pPr>
              <w:pStyle w:val="10"/>
              <w:spacing w:before="59" w:line="241" w:lineRule="auto"/>
              <w:ind w:left="233"/>
              <w:rPr>
                <w:rFonts w:hint="default" w:eastAsia="宋体"/>
                <w:spacing w:val="0"/>
                <w:position w:val="0"/>
                <w:sz w:val="20"/>
                <w:szCs w:val="20"/>
                <w:lang w:val="en-US" w:eastAsia="zh-CN"/>
              </w:rPr>
            </w:pPr>
            <w:r>
              <w:rPr>
                <w:rFonts w:hint="eastAsia"/>
                <w:spacing w:val="0"/>
                <w:position w:val="0"/>
                <w:sz w:val="20"/>
                <w:szCs w:val="20"/>
                <w:lang w:val="en-US" w:eastAsia="zh-CN"/>
              </w:rPr>
              <w:t>256</w:t>
            </w:r>
          </w:p>
        </w:tc>
        <w:tc>
          <w:tcPr>
            <w:tcW w:w="536" w:type="dxa"/>
            <w:vAlign w:val="top"/>
          </w:tcPr>
          <w:p w14:paraId="1D3CDCAD">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623B61BA">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2F31C7E1">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6F18B66">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2F716267">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5E84BCD0">
            <w:pPr>
              <w:pStyle w:val="10"/>
              <w:spacing w:before="59" w:line="241" w:lineRule="auto"/>
              <w:ind w:left="294"/>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4F09B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2D7786E2">
            <w:pPr>
              <w:rPr>
                <w:rFonts w:ascii="Arial"/>
                <w:spacing w:val="0"/>
                <w:position w:val="0"/>
                <w:sz w:val="21"/>
              </w:rPr>
            </w:pPr>
          </w:p>
        </w:tc>
        <w:tc>
          <w:tcPr>
            <w:tcW w:w="2768" w:type="dxa"/>
            <w:gridSpan w:val="3"/>
            <w:vAlign w:val="top"/>
          </w:tcPr>
          <w:p w14:paraId="7BB3FBD2">
            <w:pPr>
              <w:pStyle w:val="10"/>
              <w:spacing w:before="60" w:line="229" w:lineRule="auto"/>
              <w:ind w:left="115"/>
              <w:jc w:val="center"/>
              <w:rPr>
                <w:spacing w:val="0"/>
                <w:position w:val="0"/>
                <w:sz w:val="20"/>
                <w:szCs w:val="20"/>
              </w:rPr>
            </w:pPr>
            <w:r>
              <w:rPr>
                <w:spacing w:val="0"/>
                <w:position w:val="0"/>
                <w:sz w:val="20"/>
                <w:szCs w:val="20"/>
              </w:rPr>
              <w:t>历史</w:t>
            </w:r>
          </w:p>
        </w:tc>
        <w:tc>
          <w:tcPr>
            <w:tcW w:w="512" w:type="dxa"/>
            <w:vAlign w:val="top"/>
          </w:tcPr>
          <w:p w14:paraId="2C0D4BB7">
            <w:pPr>
              <w:pStyle w:val="10"/>
              <w:spacing w:before="59" w:line="241"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4</w:t>
            </w:r>
          </w:p>
        </w:tc>
        <w:tc>
          <w:tcPr>
            <w:tcW w:w="763" w:type="dxa"/>
            <w:vAlign w:val="top"/>
          </w:tcPr>
          <w:p w14:paraId="1D70251A">
            <w:pPr>
              <w:pStyle w:val="10"/>
              <w:spacing w:before="59" w:line="241" w:lineRule="auto"/>
              <w:ind w:left="233"/>
              <w:rPr>
                <w:rFonts w:hint="default" w:eastAsia="宋体"/>
                <w:spacing w:val="0"/>
                <w:position w:val="0"/>
                <w:sz w:val="20"/>
                <w:szCs w:val="20"/>
                <w:lang w:val="en-US" w:eastAsia="zh-CN"/>
              </w:rPr>
            </w:pPr>
            <w:r>
              <w:rPr>
                <w:rFonts w:hint="eastAsia"/>
                <w:spacing w:val="0"/>
                <w:position w:val="0"/>
                <w:sz w:val="20"/>
                <w:szCs w:val="20"/>
                <w:lang w:val="en-US" w:eastAsia="zh-CN"/>
              </w:rPr>
              <w:t>128</w:t>
            </w:r>
          </w:p>
        </w:tc>
        <w:tc>
          <w:tcPr>
            <w:tcW w:w="536" w:type="dxa"/>
            <w:vAlign w:val="top"/>
          </w:tcPr>
          <w:p w14:paraId="79D172FF">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36" w:type="dxa"/>
            <w:vAlign w:val="top"/>
          </w:tcPr>
          <w:p w14:paraId="6705A6D8">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40" w:type="dxa"/>
            <w:vAlign w:val="top"/>
          </w:tcPr>
          <w:p w14:paraId="6E41782F">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36" w:type="dxa"/>
            <w:vAlign w:val="top"/>
          </w:tcPr>
          <w:p w14:paraId="3D8A4D0B">
            <w:pPr>
              <w:pStyle w:val="10"/>
              <w:spacing w:before="59" w:line="241" w:lineRule="auto"/>
              <w:ind w:left="221"/>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36" w:type="dxa"/>
            <w:vAlign w:val="top"/>
          </w:tcPr>
          <w:p w14:paraId="4990B9B2">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1CF714DD">
            <w:pPr>
              <w:pStyle w:val="10"/>
              <w:spacing w:before="59" w:line="241" w:lineRule="auto"/>
              <w:ind w:left="294"/>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5B18E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7FF005C4">
            <w:pPr>
              <w:rPr>
                <w:rFonts w:ascii="Arial"/>
                <w:spacing w:val="0"/>
                <w:position w:val="0"/>
                <w:sz w:val="21"/>
              </w:rPr>
            </w:pPr>
          </w:p>
        </w:tc>
        <w:tc>
          <w:tcPr>
            <w:tcW w:w="2768" w:type="dxa"/>
            <w:gridSpan w:val="3"/>
            <w:vAlign w:val="top"/>
          </w:tcPr>
          <w:p w14:paraId="474CA37C">
            <w:pPr>
              <w:pStyle w:val="10"/>
              <w:spacing w:before="60" w:line="228" w:lineRule="auto"/>
              <w:ind w:left="112"/>
              <w:jc w:val="center"/>
              <w:rPr>
                <w:spacing w:val="0"/>
                <w:position w:val="0"/>
                <w:sz w:val="20"/>
                <w:szCs w:val="20"/>
              </w:rPr>
            </w:pPr>
            <w:r>
              <w:rPr>
                <w:spacing w:val="0"/>
                <w:position w:val="0"/>
                <w:sz w:val="20"/>
                <w:szCs w:val="20"/>
              </w:rPr>
              <w:t>体育与健康</w:t>
            </w:r>
          </w:p>
        </w:tc>
        <w:tc>
          <w:tcPr>
            <w:tcW w:w="512" w:type="dxa"/>
            <w:vAlign w:val="top"/>
          </w:tcPr>
          <w:p w14:paraId="058CD1F9">
            <w:pPr>
              <w:pStyle w:val="10"/>
              <w:spacing w:before="59" w:line="241" w:lineRule="auto"/>
              <w:jc w:val="center"/>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vAlign w:val="top"/>
          </w:tcPr>
          <w:p w14:paraId="01A9F1E6">
            <w:pPr>
              <w:pStyle w:val="10"/>
              <w:spacing w:before="59" w:line="241" w:lineRule="auto"/>
              <w:ind w:left="244"/>
              <w:rPr>
                <w:rFonts w:hint="default" w:eastAsia="宋体"/>
                <w:spacing w:val="0"/>
                <w:position w:val="0"/>
                <w:sz w:val="20"/>
                <w:szCs w:val="20"/>
                <w:lang w:val="en-US" w:eastAsia="zh-CN"/>
              </w:rPr>
            </w:pPr>
            <w:r>
              <w:rPr>
                <w:rFonts w:hint="eastAsia"/>
                <w:spacing w:val="0"/>
                <w:position w:val="0"/>
                <w:sz w:val="20"/>
                <w:szCs w:val="20"/>
                <w:lang w:val="en-US" w:eastAsia="zh-CN"/>
              </w:rPr>
              <w:t>256</w:t>
            </w:r>
          </w:p>
        </w:tc>
        <w:tc>
          <w:tcPr>
            <w:tcW w:w="536" w:type="dxa"/>
            <w:vAlign w:val="top"/>
          </w:tcPr>
          <w:p w14:paraId="59ADD540">
            <w:pPr>
              <w:pStyle w:val="10"/>
              <w:spacing w:before="59" w:line="241" w:lineRule="auto"/>
              <w:ind w:left="224"/>
              <w:rPr>
                <w:spacing w:val="0"/>
                <w:position w:val="0"/>
                <w:sz w:val="20"/>
                <w:szCs w:val="20"/>
              </w:rPr>
            </w:pPr>
            <w:r>
              <w:rPr>
                <w:spacing w:val="0"/>
                <w:position w:val="0"/>
                <w:sz w:val="20"/>
                <w:szCs w:val="20"/>
              </w:rPr>
              <w:t>2</w:t>
            </w:r>
          </w:p>
        </w:tc>
        <w:tc>
          <w:tcPr>
            <w:tcW w:w="536" w:type="dxa"/>
            <w:vAlign w:val="top"/>
          </w:tcPr>
          <w:p w14:paraId="2E56EF1C">
            <w:pPr>
              <w:pStyle w:val="10"/>
              <w:spacing w:before="59" w:line="241" w:lineRule="auto"/>
              <w:ind w:left="223"/>
              <w:rPr>
                <w:spacing w:val="0"/>
                <w:position w:val="0"/>
                <w:sz w:val="20"/>
                <w:szCs w:val="20"/>
              </w:rPr>
            </w:pPr>
            <w:r>
              <w:rPr>
                <w:spacing w:val="0"/>
                <w:position w:val="0"/>
                <w:sz w:val="20"/>
                <w:szCs w:val="20"/>
              </w:rPr>
              <w:t>2</w:t>
            </w:r>
          </w:p>
        </w:tc>
        <w:tc>
          <w:tcPr>
            <w:tcW w:w="540" w:type="dxa"/>
            <w:vAlign w:val="top"/>
          </w:tcPr>
          <w:p w14:paraId="66EBBCDE">
            <w:pPr>
              <w:pStyle w:val="10"/>
              <w:spacing w:before="59" w:line="241" w:lineRule="auto"/>
              <w:ind w:left="227"/>
              <w:rPr>
                <w:spacing w:val="0"/>
                <w:position w:val="0"/>
                <w:sz w:val="20"/>
                <w:szCs w:val="20"/>
              </w:rPr>
            </w:pPr>
            <w:r>
              <w:rPr>
                <w:spacing w:val="0"/>
                <w:position w:val="0"/>
                <w:sz w:val="20"/>
                <w:szCs w:val="20"/>
              </w:rPr>
              <w:t>2</w:t>
            </w:r>
          </w:p>
        </w:tc>
        <w:tc>
          <w:tcPr>
            <w:tcW w:w="536" w:type="dxa"/>
            <w:vAlign w:val="top"/>
          </w:tcPr>
          <w:p w14:paraId="642986DD">
            <w:pPr>
              <w:pStyle w:val="10"/>
              <w:spacing w:before="59" w:line="241" w:lineRule="auto"/>
              <w:ind w:left="225"/>
              <w:rPr>
                <w:spacing w:val="0"/>
                <w:position w:val="0"/>
                <w:sz w:val="20"/>
                <w:szCs w:val="20"/>
              </w:rPr>
            </w:pPr>
            <w:r>
              <w:rPr>
                <w:spacing w:val="0"/>
                <w:position w:val="0"/>
                <w:sz w:val="20"/>
                <w:szCs w:val="20"/>
              </w:rPr>
              <w:t>2</w:t>
            </w:r>
          </w:p>
        </w:tc>
        <w:tc>
          <w:tcPr>
            <w:tcW w:w="536" w:type="dxa"/>
            <w:vAlign w:val="top"/>
          </w:tcPr>
          <w:p w14:paraId="3B6FEE45">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1B58E6E1">
            <w:pPr>
              <w:pStyle w:val="10"/>
              <w:spacing w:before="59" w:line="241" w:lineRule="auto"/>
              <w:ind w:left="293"/>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4039E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4" w:hRule="atLeast"/>
          <w:jc w:val="center"/>
        </w:trPr>
        <w:tc>
          <w:tcPr>
            <w:tcW w:w="804" w:type="dxa"/>
            <w:vMerge w:val="continue"/>
            <w:tcBorders>
              <w:top w:val="nil"/>
              <w:left w:val="single" w:color="auto" w:sz="4" w:space="0"/>
              <w:bottom w:val="nil"/>
            </w:tcBorders>
            <w:textDirection w:val="tbRlV"/>
            <w:vAlign w:val="top"/>
          </w:tcPr>
          <w:p w14:paraId="53C2280B">
            <w:pPr>
              <w:rPr>
                <w:rFonts w:ascii="Arial"/>
                <w:spacing w:val="0"/>
                <w:position w:val="0"/>
                <w:sz w:val="21"/>
              </w:rPr>
            </w:pPr>
          </w:p>
        </w:tc>
        <w:tc>
          <w:tcPr>
            <w:tcW w:w="2768" w:type="dxa"/>
            <w:gridSpan w:val="3"/>
            <w:vAlign w:val="top"/>
          </w:tcPr>
          <w:p w14:paraId="22407E62">
            <w:pPr>
              <w:pStyle w:val="10"/>
              <w:spacing w:before="59" w:line="228" w:lineRule="auto"/>
              <w:ind w:left="112"/>
              <w:jc w:val="center"/>
              <w:rPr>
                <w:spacing w:val="0"/>
                <w:position w:val="0"/>
                <w:sz w:val="20"/>
                <w:szCs w:val="20"/>
              </w:rPr>
            </w:pPr>
            <w:r>
              <w:rPr>
                <w:spacing w:val="0"/>
                <w:position w:val="0"/>
                <w:sz w:val="20"/>
                <w:szCs w:val="20"/>
              </w:rPr>
              <w:t>计算机应用基础</w:t>
            </w:r>
          </w:p>
        </w:tc>
        <w:tc>
          <w:tcPr>
            <w:tcW w:w="512" w:type="dxa"/>
            <w:vAlign w:val="top"/>
          </w:tcPr>
          <w:p w14:paraId="2B72C0F2">
            <w:pPr>
              <w:pStyle w:val="10"/>
              <w:spacing w:before="59" w:line="241" w:lineRule="auto"/>
              <w:jc w:val="center"/>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763" w:type="dxa"/>
            <w:vAlign w:val="top"/>
          </w:tcPr>
          <w:p w14:paraId="1A7A6909">
            <w:pPr>
              <w:pStyle w:val="10"/>
              <w:spacing w:before="59" w:line="241" w:lineRule="auto"/>
              <w:ind w:left="286"/>
              <w:rPr>
                <w:rFonts w:hint="default" w:eastAsia="宋体"/>
                <w:spacing w:val="0"/>
                <w:position w:val="0"/>
                <w:sz w:val="20"/>
                <w:szCs w:val="20"/>
                <w:lang w:val="en-US" w:eastAsia="zh-CN"/>
              </w:rPr>
            </w:pPr>
            <w:r>
              <w:rPr>
                <w:rFonts w:hint="eastAsia"/>
                <w:spacing w:val="0"/>
                <w:position w:val="0"/>
                <w:sz w:val="20"/>
                <w:szCs w:val="20"/>
                <w:lang w:val="en-US" w:eastAsia="zh-CN"/>
              </w:rPr>
              <w:t>64</w:t>
            </w:r>
          </w:p>
        </w:tc>
        <w:tc>
          <w:tcPr>
            <w:tcW w:w="536" w:type="dxa"/>
            <w:vAlign w:val="top"/>
          </w:tcPr>
          <w:p w14:paraId="023F4013">
            <w:pPr>
              <w:pStyle w:val="10"/>
              <w:spacing w:before="59" w:line="241" w:lineRule="auto"/>
              <w:ind w:left="224"/>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36" w:type="dxa"/>
            <w:vAlign w:val="top"/>
          </w:tcPr>
          <w:p w14:paraId="4BA63416">
            <w:pPr>
              <w:pStyle w:val="10"/>
              <w:spacing w:before="59" w:line="241" w:lineRule="auto"/>
              <w:ind w:left="223"/>
              <w:rPr>
                <w:rFonts w:hint="eastAsia" w:eastAsia="宋体"/>
                <w:spacing w:val="0"/>
                <w:position w:val="0"/>
                <w:sz w:val="20"/>
                <w:szCs w:val="20"/>
                <w:lang w:eastAsia="zh-CN"/>
              </w:rPr>
            </w:pPr>
            <w:r>
              <w:rPr>
                <w:rFonts w:hint="eastAsia"/>
                <w:spacing w:val="0"/>
                <w:position w:val="0"/>
                <w:sz w:val="20"/>
                <w:szCs w:val="20"/>
                <w:lang w:val="en-US" w:eastAsia="zh-CN"/>
              </w:rPr>
              <w:t>1</w:t>
            </w:r>
          </w:p>
        </w:tc>
        <w:tc>
          <w:tcPr>
            <w:tcW w:w="540" w:type="dxa"/>
            <w:vAlign w:val="top"/>
          </w:tcPr>
          <w:p w14:paraId="1FC55C1A">
            <w:pPr>
              <w:pStyle w:val="10"/>
              <w:spacing w:before="59" w:line="241" w:lineRule="auto"/>
              <w:ind w:left="226"/>
              <w:rPr>
                <w:spacing w:val="0"/>
                <w:position w:val="0"/>
                <w:sz w:val="20"/>
                <w:szCs w:val="20"/>
              </w:rPr>
            </w:pPr>
            <w:r>
              <w:rPr>
                <w:spacing w:val="0"/>
                <w:position w:val="0"/>
                <w:sz w:val="20"/>
                <w:szCs w:val="20"/>
              </w:rPr>
              <w:t>0</w:t>
            </w:r>
          </w:p>
        </w:tc>
        <w:tc>
          <w:tcPr>
            <w:tcW w:w="536" w:type="dxa"/>
            <w:vAlign w:val="top"/>
          </w:tcPr>
          <w:p w14:paraId="5E21A6EB">
            <w:pPr>
              <w:pStyle w:val="10"/>
              <w:spacing w:before="59" w:line="241" w:lineRule="auto"/>
              <w:ind w:left="224"/>
              <w:rPr>
                <w:spacing w:val="0"/>
                <w:position w:val="0"/>
                <w:sz w:val="20"/>
                <w:szCs w:val="20"/>
              </w:rPr>
            </w:pPr>
            <w:r>
              <w:rPr>
                <w:spacing w:val="0"/>
                <w:position w:val="0"/>
                <w:sz w:val="20"/>
                <w:szCs w:val="20"/>
              </w:rPr>
              <w:t>0</w:t>
            </w:r>
          </w:p>
        </w:tc>
        <w:tc>
          <w:tcPr>
            <w:tcW w:w="536" w:type="dxa"/>
            <w:vAlign w:val="top"/>
          </w:tcPr>
          <w:p w14:paraId="485C1E83">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5748349B">
            <w:pPr>
              <w:pStyle w:val="10"/>
              <w:spacing w:before="59" w:line="241" w:lineRule="auto"/>
              <w:ind w:left="292"/>
              <w:rPr>
                <w:spacing w:val="0"/>
                <w:position w:val="0"/>
                <w:sz w:val="20"/>
                <w:szCs w:val="20"/>
              </w:rPr>
            </w:pPr>
            <w:r>
              <w:rPr>
                <w:spacing w:val="0"/>
                <w:position w:val="0"/>
                <w:sz w:val="20"/>
                <w:szCs w:val="20"/>
              </w:rPr>
              <w:t>0</w:t>
            </w:r>
          </w:p>
        </w:tc>
      </w:tr>
      <w:tr w14:paraId="0F782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6B725B53">
            <w:pPr>
              <w:rPr>
                <w:rFonts w:ascii="Arial"/>
                <w:spacing w:val="0"/>
                <w:position w:val="0"/>
                <w:sz w:val="21"/>
              </w:rPr>
            </w:pPr>
          </w:p>
        </w:tc>
        <w:tc>
          <w:tcPr>
            <w:tcW w:w="2768" w:type="dxa"/>
            <w:gridSpan w:val="3"/>
            <w:vAlign w:val="top"/>
          </w:tcPr>
          <w:p w14:paraId="76DC379E">
            <w:pPr>
              <w:pStyle w:val="10"/>
              <w:spacing w:before="60" w:line="228" w:lineRule="auto"/>
              <w:ind w:left="116"/>
              <w:jc w:val="center"/>
              <w:rPr>
                <w:spacing w:val="0"/>
                <w:position w:val="0"/>
                <w:sz w:val="20"/>
                <w:szCs w:val="20"/>
              </w:rPr>
            </w:pPr>
            <w:r>
              <w:rPr>
                <w:spacing w:val="0"/>
                <w:position w:val="0"/>
                <w:sz w:val="20"/>
                <w:szCs w:val="20"/>
              </w:rPr>
              <w:t>心理健康</w:t>
            </w:r>
          </w:p>
        </w:tc>
        <w:tc>
          <w:tcPr>
            <w:tcW w:w="512" w:type="dxa"/>
            <w:vAlign w:val="top"/>
          </w:tcPr>
          <w:p w14:paraId="469A846A">
            <w:pPr>
              <w:pStyle w:val="10"/>
              <w:spacing w:before="59" w:line="241" w:lineRule="auto"/>
              <w:jc w:val="center"/>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763" w:type="dxa"/>
            <w:vAlign w:val="top"/>
          </w:tcPr>
          <w:p w14:paraId="79A6C5C8">
            <w:pPr>
              <w:pStyle w:val="10"/>
              <w:spacing w:before="59" w:line="241" w:lineRule="auto"/>
              <w:ind w:left="285"/>
              <w:rPr>
                <w:rFonts w:hint="default" w:eastAsia="宋体"/>
                <w:spacing w:val="0"/>
                <w:position w:val="0"/>
                <w:sz w:val="20"/>
                <w:szCs w:val="20"/>
                <w:lang w:val="en-US" w:eastAsia="zh-CN"/>
              </w:rPr>
            </w:pPr>
            <w:r>
              <w:rPr>
                <w:rFonts w:hint="eastAsia"/>
                <w:spacing w:val="0"/>
                <w:position w:val="0"/>
                <w:sz w:val="20"/>
                <w:szCs w:val="20"/>
                <w:lang w:val="en-US" w:eastAsia="zh-CN"/>
              </w:rPr>
              <w:t>64</w:t>
            </w:r>
          </w:p>
        </w:tc>
        <w:tc>
          <w:tcPr>
            <w:tcW w:w="536" w:type="dxa"/>
            <w:vAlign w:val="top"/>
          </w:tcPr>
          <w:p w14:paraId="57F84D85">
            <w:pPr>
              <w:pStyle w:val="10"/>
              <w:spacing w:before="59" w:line="241" w:lineRule="auto"/>
              <w:ind w:left="237"/>
              <w:rPr>
                <w:spacing w:val="0"/>
                <w:position w:val="0"/>
                <w:sz w:val="20"/>
                <w:szCs w:val="20"/>
              </w:rPr>
            </w:pPr>
            <w:r>
              <w:rPr>
                <w:spacing w:val="0"/>
                <w:position w:val="0"/>
                <w:sz w:val="20"/>
                <w:szCs w:val="20"/>
              </w:rPr>
              <w:t>1</w:t>
            </w:r>
          </w:p>
        </w:tc>
        <w:tc>
          <w:tcPr>
            <w:tcW w:w="536" w:type="dxa"/>
            <w:vAlign w:val="top"/>
          </w:tcPr>
          <w:p w14:paraId="2A6E1E7B">
            <w:pPr>
              <w:pStyle w:val="10"/>
              <w:spacing w:before="59" w:line="241" w:lineRule="auto"/>
              <w:ind w:left="236"/>
              <w:rPr>
                <w:spacing w:val="0"/>
                <w:position w:val="0"/>
                <w:sz w:val="20"/>
                <w:szCs w:val="20"/>
              </w:rPr>
            </w:pPr>
            <w:r>
              <w:rPr>
                <w:spacing w:val="0"/>
                <w:position w:val="0"/>
                <w:sz w:val="20"/>
                <w:szCs w:val="20"/>
              </w:rPr>
              <w:t>1</w:t>
            </w:r>
          </w:p>
        </w:tc>
        <w:tc>
          <w:tcPr>
            <w:tcW w:w="540" w:type="dxa"/>
            <w:vAlign w:val="top"/>
          </w:tcPr>
          <w:p w14:paraId="3DEA9380">
            <w:pPr>
              <w:pStyle w:val="10"/>
              <w:spacing w:before="59" w:line="241" w:lineRule="auto"/>
              <w:ind w:left="226"/>
              <w:rPr>
                <w:spacing w:val="0"/>
                <w:position w:val="0"/>
                <w:sz w:val="20"/>
                <w:szCs w:val="20"/>
              </w:rPr>
            </w:pPr>
            <w:r>
              <w:rPr>
                <w:spacing w:val="0"/>
                <w:position w:val="0"/>
                <w:sz w:val="20"/>
                <w:szCs w:val="20"/>
              </w:rPr>
              <w:t>0</w:t>
            </w:r>
          </w:p>
        </w:tc>
        <w:tc>
          <w:tcPr>
            <w:tcW w:w="536" w:type="dxa"/>
            <w:vAlign w:val="top"/>
          </w:tcPr>
          <w:p w14:paraId="7A418A63">
            <w:pPr>
              <w:pStyle w:val="10"/>
              <w:spacing w:before="59" w:line="241" w:lineRule="auto"/>
              <w:ind w:left="224"/>
              <w:rPr>
                <w:spacing w:val="0"/>
                <w:position w:val="0"/>
                <w:sz w:val="20"/>
                <w:szCs w:val="20"/>
              </w:rPr>
            </w:pPr>
            <w:r>
              <w:rPr>
                <w:spacing w:val="0"/>
                <w:position w:val="0"/>
                <w:sz w:val="20"/>
                <w:szCs w:val="20"/>
              </w:rPr>
              <w:t>0</w:t>
            </w:r>
          </w:p>
        </w:tc>
        <w:tc>
          <w:tcPr>
            <w:tcW w:w="536" w:type="dxa"/>
            <w:vAlign w:val="top"/>
          </w:tcPr>
          <w:p w14:paraId="0ADC19E5">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2DA63C5C">
            <w:pPr>
              <w:pStyle w:val="10"/>
              <w:spacing w:before="59" w:line="241" w:lineRule="auto"/>
              <w:ind w:left="292"/>
              <w:rPr>
                <w:spacing w:val="0"/>
                <w:position w:val="0"/>
                <w:sz w:val="20"/>
                <w:szCs w:val="20"/>
              </w:rPr>
            </w:pPr>
            <w:r>
              <w:rPr>
                <w:spacing w:val="0"/>
                <w:position w:val="0"/>
                <w:sz w:val="20"/>
                <w:szCs w:val="20"/>
              </w:rPr>
              <w:t>0</w:t>
            </w:r>
          </w:p>
        </w:tc>
      </w:tr>
      <w:tr w14:paraId="53DE7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single" w:color="auto" w:sz="4" w:space="0"/>
            </w:tcBorders>
            <w:textDirection w:val="tbRlV"/>
            <w:vAlign w:val="top"/>
          </w:tcPr>
          <w:p w14:paraId="416F4EC2">
            <w:pPr>
              <w:rPr>
                <w:rFonts w:ascii="Arial"/>
                <w:spacing w:val="0"/>
                <w:position w:val="0"/>
                <w:sz w:val="21"/>
              </w:rPr>
            </w:pPr>
          </w:p>
        </w:tc>
        <w:tc>
          <w:tcPr>
            <w:tcW w:w="2768" w:type="dxa"/>
            <w:gridSpan w:val="3"/>
            <w:tcBorders>
              <w:bottom w:val="single" w:color="auto" w:sz="4" w:space="0"/>
            </w:tcBorders>
            <w:vAlign w:val="top"/>
          </w:tcPr>
          <w:p w14:paraId="4C63F20F">
            <w:pPr>
              <w:pStyle w:val="10"/>
              <w:spacing w:before="60" w:line="228" w:lineRule="auto"/>
              <w:ind w:left="119"/>
              <w:jc w:val="center"/>
              <w:rPr>
                <w:spacing w:val="0"/>
                <w:position w:val="0"/>
                <w:sz w:val="20"/>
                <w:szCs w:val="20"/>
              </w:rPr>
            </w:pPr>
            <w:r>
              <w:rPr>
                <w:spacing w:val="0"/>
                <w:position w:val="0"/>
                <w:sz w:val="20"/>
                <w:szCs w:val="20"/>
              </w:rPr>
              <w:t>公共基础课小计</w:t>
            </w:r>
          </w:p>
        </w:tc>
        <w:tc>
          <w:tcPr>
            <w:tcW w:w="512" w:type="dxa"/>
            <w:tcBorders>
              <w:bottom w:val="single" w:color="auto" w:sz="4" w:space="0"/>
            </w:tcBorders>
            <w:vAlign w:val="top"/>
          </w:tcPr>
          <w:p w14:paraId="6095F66A">
            <w:pPr>
              <w:pStyle w:val="10"/>
              <w:spacing w:before="59" w:line="241" w:lineRule="auto"/>
              <w:ind w:left="160"/>
              <w:jc w:val="both"/>
              <w:rPr>
                <w:rFonts w:hint="default" w:eastAsia="宋体"/>
                <w:spacing w:val="0"/>
                <w:position w:val="0"/>
                <w:sz w:val="20"/>
                <w:szCs w:val="20"/>
                <w:lang w:val="en-US" w:eastAsia="zh-CN"/>
              </w:rPr>
            </w:pPr>
            <w:r>
              <w:rPr>
                <w:rFonts w:hint="eastAsia"/>
                <w:spacing w:val="0"/>
                <w:position w:val="0"/>
                <w:sz w:val="20"/>
                <w:szCs w:val="20"/>
                <w:lang w:val="en-US" w:eastAsia="zh-CN"/>
              </w:rPr>
              <w:t>54</w:t>
            </w:r>
          </w:p>
        </w:tc>
        <w:tc>
          <w:tcPr>
            <w:tcW w:w="763" w:type="dxa"/>
            <w:tcBorders>
              <w:bottom w:val="single" w:color="auto" w:sz="4" w:space="0"/>
            </w:tcBorders>
            <w:vAlign w:val="top"/>
          </w:tcPr>
          <w:p w14:paraId="7565938D">
            <w:pPr>
              <w:pStyle w:val="10"/>
              <w:spacing w:before="59" w:line="241" w:lineRule="auto"/>
              <w:jc w:val="center"/>
              <w:rPr>
                <w:rFonts w:hint="default" w:eastAsia="宋体"/>
                <w:b/>
                <w:bCs/>
                <w:spacing w:val="0"/>
                <w:position w:val="0"/>
                <w:sz w:val="20"/>
                <w:szCs w:val="20"/>
                <w:lang w:val="en-US" w:eastAsia="zh-CN"/>
              </w:rPr>
            </w:pPr>
            <w:r>
              <w:rPr>
                <w:rFonts w:hint="eastAsia"/>
                <w:spacing w:val="0"/>
                <w:position w:val="0"/>
                <w:sz w:val="20"/>
                <w:szCs w:val="20"/>
                <w:lang w:val="en-US" w:eastAsia="zh-CN"/>
              </w:rPr>
              <w:t>1728</w:t>
            </w:r>
          </w:p>
        </w:tc>
        <w:tc>
          <w:tcPr>
            <w:tcW w:w="536" w:type="dxa"/>
            <w:tcBorders>
              <w:bottom w:val="single" w:color="auto" w:sz="4" w:space="0"/>
            </w:tcBorders>
            <w:vAlign w:val="top"/>
          </w:tcPr>
          <w:p w14:paraId="228EFD47">
            <w:pPr>
              <w:pStyle w:val="10"/>
              <w:spacing w:before="59" w:line="241" w:lineRule="auto"/>
              <w:ind w:left="171"/>
              <w:rPr>
                <w:rFonts w:hint="default" w:eastAsia="宋体"/>
                <w:spacing w:val="0"/>
                <w:position w:val="0"/>
                <w:sz w:val="20"/>
                <w:szCs w:val="20"/>
                <w:lang w:val="en-US" w:eastAsia="zh-CN"/>
              </w:rPr>
            </w:pPr>
            <w:r>
              <w:rPr>
                <w:rFonts w:hint="eastAsia"/>
                <w:spacing w:val="0"/>
                <w:position w:val="0"/>
                <w:sz w:val="20"/>
                <w:szCs w:val="20"/>
                <w:lang w:val="en-US" w:eastAsia="zh-CN"/>
              </w:rPr>
              <w:t>13</w:t>
            </w:r>
          </w:p>
        </w:tc>
        <w:tc>
          <w:tcPr>
            <w:tcW w:w="536" w:type="dxa"/>
            <w:tcBorders>
              <w:bottom w:val="single" w:color="auto" w:sz="4" w:space="0"/>
            </w:tcBorders>
            <w:vAlign w:val="top"/>
          </w:tcPr>
          <w:p w14:paraId="72EC49E6">
            <w:pPr>
              <w:pStyle w:val="10"/>
              <w:spacing w:before="59" w:line="241" w:lineRule="auto"/>
              <w:ind w:left="173"/>
              <w:rPr>
                <w:rFonts w:hint="default" w:eastAsia="宋体"/>
                <w:spacing w:val="0"/>
                <w:position w:val="0"/>
                <w:sz w:val="20"/>
                <w:szCs w:val="20"/>
                <w:lang w:val="en-US" w:eastAsia="zh-CN"/>
              </w:rPr>
            </w:pPr>
            <w:r>
              <w:rPr>
                <w:rFonts w:hint="eastAsia"/>
                <w:spacing w:val="0"/>
                <w:position w:val="0"/>
                <w:sz w:val="20"/>
                <w:szCs w:val="20"/>
                <w:lang w:val="en-US" w:eastAsia="zh-CN"/>
              </w:rPr>
              <w:t>13</w:t>
            </w:r>
          </w:p>
        </w:tc>
        <w:tc>
          <w:tcPr>
            <w:tcW w:w="540" w:type="dxa"/>
            <w:tcBorders>
              <w:bottom w:val="single" w:color="auto" w:sz="4" w:space="0"/>
            </w:tcBorders>
            <w:vAlign w:val="top"/>
          </w:tcPr>
          <w:p w14:paraId="035089B2">
            <w:pPr>
              <w:pStyle w:val="10"/>
              <w:spacing w:before="59" w:line="241" w:lineRule="auto"/>
              <w:ind w:left="174"/>
              <w:rPr>
                <w:rFonts w:hint="default" w:eastAsia="宋体"/>
                <w:spacing w:val="0"/>
                <w:position w:val="0"/>
                <w:sz w:val="20"/>
                <w:szCs w:val="20"/>
                <w:lang w:val="en-US" w:eastAsia="zh-CN"/>
              </w:rPr>
            </w:pPr>
            <w:r>
              <w:rPr>
                <w:rFonts w:hint="eastAsia"/>
                <w:spacing w:val="0"/>
                <w:position w:val="0"/>
                <w:sz w:val="20"/>
                <w:szCs w:val="20"/>
                <w:lang w:val="en-US" w:eastAsia="zh-CN"/>
              </w:rPr>
              <w:t>11</w:t>
            </w:r>
          </w:p>
        </w:tc>
        <w:tc>
          <w:tcPr>
            <w:tcW w:w="536" w:type="dxa"/>
            <w:tcBorders>
              <w:bottom w:val="single" w:color="auto" w:sz="4" w:space="0"/>
            </w:tcBorders>
            <w:vAlign w:val="top"/>
          </w:tcPr>
          <w:p w14:paraId="0DFA7888">
            <w:pPr>
              <w:pStyle w:val="10"/>
              <w:spacing w:before="59" w:line="241" w:lineRule="auto"/>
              <w:ind w:left="172"/>
              <w:rPr>
                <w:rFonts w:hint="default" w:eastAsia="宋体"/>
                <w:spacing w:val="0"/>
                <w:position w:val="0"/>
                <w:sz w:val="20"/>
                <w:szCs w:val="20"/>
                <w:lang w:val="en-US" w:eastAsia="zh-CN"/>
              </w:rPr>
            </w:pPr>
            <w:r>
              <w:rPr>
                <w:rFonts w:hint="eastAsia"/>
                <w:spacing w:val="0"/>
                <w:position w:val="0"/>
                <w:sz w:val="20"/>
                <w:szCs w:val="20"/>
                <w:lang w:val="en-US" w:eastAsia="zh-CN"/>
              </w:rPr>
              <w:t>11</w:t>
            </w:r>
          </w:p>
        </w:tc>
        <w:tc>
          <w:tcPr>
            <w:tcW w:w="536" w:type="dxa"/>
            <w:tcBorders>
              <w:bottom w:val="single" w:color="auto" w:sz="4" w:space="0"/>
            </w:tcBorders>
            <w:vAlign w:val="top"/>
          </w:tcPr>
          <w:p w14:paraId="6355C67A">
            <w:pPr>
              <w:pStyle w:val="10"/>
              <w:spacing w:before="59" w:line="241" w:lineRule="auto"/>
              <w:ind w:left="223"/>
              <w:rPr>
                <w:rFonts w:hint="eastAsia" w:eastAsia="宋体"/>
                <w:spacing w:val="0"/>
                <w:position w:val="0"/>
                <w:sz w:val="20"/>
                <w:szCs w:val="20"/>
                <w:lang w:eastAsia="zh-CN"/>
              </w:rPr>
            </w:pPr>
            <w:r>
              <w:rPr>
                <w:rFonts w:hint="eastAsia"/>
                <w:spacing w:val="0"/>
                <w:position w:val="0"/>
                <w:sz w:val="20"/>
                <w:szCs w:val="20"/>
                <w:lang w:val="en-US" w:eastAsia="zh-CN"/>
              </w:rPr>
              <w:t>6</w:t>
            </w:r>
          </w:p>
        </w:tc>
        <w:tc>
          <w:tcPr>
            <w:tcW w:w="677" w:type="dxa"/>
            <w:tcBorders>
              <w:bottom w:val="single" w:color="auto" w:sz="4" w:space="0"/>
              <w:right w:val="single" w:color="auto" w:sz="4" w:space="0"/>
            </w:tcBorders>
            <w:vAlign w:val="top"/>
          </w:tcPr>
          <w:p w14:paraId="01E600CA">
            <w:pPr>
              <w:pStyle w:val="10"/>
              <w:spacing w:before="59" w:line="241" w:lineRule="auto"/>
              <w:jc w:val="center"/>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718DD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restart"/>
            <w:tcBorders>
              <w:top w:val="single" w:color="auto" w:sz="4" w:space="0"/>
              <w:left w:val="single" w:color="auto" w:sz="4" w:space="0"/>
              <w:bottom w:val="nil"/>
            </w:tcBorders>
            <w:textDirection w:val="tbRlV"/>
            <w:vAlign w:val="top"/>
          </w:tcPr>
          <w:p w14:paraId="5EED6E6B">
            <w:pPr>
              <w:pStyle w:val="10"/>
              <w:spacing w:before="296" w:line="210" w:lineRule="auto"/>
              <w:ind w:left="2918"/>
              <w:rPr>
                <w:spacing w:val="0"/>
                <w:position w:val="0"/>
                <w:sz w:val="20"/>
                <w:szCs w:val="20"/>
              </w:rPr>
            </w:pPr>
            <w:r>
              <w:rPr>
                <w:spacing w:val="0"/>
                <w:position w:val="0"/>
                <w:sz w:val="20"/>
                <w:szCs w:val="20"/>
              </w:rPr>
              <w:t>专 业 技 能 课</w:t>
            </w:r>
          </w:p>
        </w:tc>
        <w:tc>
          <w:tcPr>
            <w:tcW w:w="537" w:type="dxa"/>
            <w:vMerge w:val="restart"/>
            <w:tcBorders>
              <w:top w:val="single" w:color="auto" w:sz="4" w:space="0"/>
              <w:bottom w:val="nil"/>
            </w:tcBorders>
            <w:textDirection w:val="tbRlV"/>
            <w:vAlign w:val="top"/>
          </w:tcPr>
          <w:p w14:paraId="722A3CAE">
            <w:pPr>
              <w:pStyle w:val="10"/>
              <w:spacing w:before="165" w:line="217" w:lineRule="auto"/>
              <w:ind w:left="1404"/>
              <w:rPr>
                <w:spacing w:val="0"/>
                <w:position w:val="0"/>
                <w:sz w:val="20"/>
                <w:szCs w:val="20"/>
              </w:rPr>
            </w:pPr>
            <w:r>
              <w:rPr>
                <w:spacing w:val="0"/>
                <w:position w:val="0"/>
                <w:sz w:val="20"/>
                <w:szCs w:val="20"/>
              </w:rPr>
              <w:t>专 业 核 心 课</w:t>
            </w:r>
          </w:p>
        </w:tc>
        <w:tc>
          <w:tcPr>
            <w:tcW w:w="979" w:type="dxa"/>
            <w:vMerge w:val="restart"/>
            <w:tcBorders>
              <w:top w:val="single" w:color="auto" w:sz="4" w:space="0"/>
              <w:bottom w:val="nil"/>
            </w:tcBorders>
            <w:vAlign w:val="top"/>
          </w:tcPr>
          <w:p w14:paraId="1A4CF781">
            <w:pPr>
              <w:pStyle w:val="10"/>
              <w:spacing w:before="64" w:line="229" w:lineRule="auto"/>
              <w:ind w:left="182"/>
              <w:rPr>
                <w:spacing w:val="0"/>
                <w:position w:val="0"/>
                <w:sz w:val="20"/>
                <w:szCs w:val="20"/>
              </w:rPr>
            </w:pPr>
            <w:r>
              <w:rPr>
                <w:spacing w:val="0"/>
                <w:position w:val="0"/>
                <w:sz w:val="20"/>
                <w:szCs w:val="20"/>
              </w:rPr>
              <w:t>声乐表</w:t>
            </w:r>
          </w:p>
          <w:p w14:paraId="50B7D3EF">
            <w:pPr>
              <w:pStyle w:val="10"/>
              <w:spacing w:before="78" w:line="230" w:lineRule="auto"/>
              <w:ind w:left="179"/>
              <w:rPr>
                <w:spacing w:val="0"/>
                <w:position w:val="0"/>
                <w:sz w:val="20"/>
                <w:szCs w:val="20"/>
              </w:rPr>
            </w:pPr>
            <w:r>
              <w:rPr>
                <w:spacing w:val="0"/>
                <w:position w:val="0"/>
                <w:sz w:val="20"/>
                <w:szCs w:val="20"/>
              </w:rPr>
              <w:t>演方向</w:t>
            </w:r>
          </w:p>
        </w:tc>
        <w:tc>
          <w:tcPr>
            <w:tcW w:w="1252" w:type="dxa"/>
            <w:tcBorders>
              <w:top w:val="single" w:color="auto" w:sz="4" w:space="0"/>
            </w:tcBorders>
            <w:vAlign w:val="top"/>
          </w:tcPr>
          <w:p w14:paraId="6C4D3608">
            <w:pPr>
              <w:pStyle w:val="10"/>
              <w:spacing w:before="59" w:line="228" w:lineRule="auto"/>
              <w:ind w:left="209"/>
              <w:rPr>
                <w:spacing w:val="0"/>
                <w:position w:val="0"/>
                <w:sz w:val="20"/>
                <w:szCs w:val="20"/>
              </w:rPr>
            </w:pPr>
            <w:r>
              <w:rPr>
                <w:spacing w:val="0"/>
                <w:position w:val="0"/>
                <w:sz w:val="20"/>
                <w:szCs w:val="20"/>
              </w:rPr>
              <w:t>基本乐理</w:t>
            </w:r>
          </w:p>
        </w:tc>
        <w:tc>
          <w:tcPr>
            <w:tcW w:w="512" w:type="dxa"/>
            <w:tcBorders>
              <w:top w:val="single" w:color="auto" w:sz="4" w:space="0"/>
            </w:tcBorders>
            <w:vAlign w:val="top"/>
          </w:tcPr>
          <w:p w14:paraId="1EF572DF">
            <w:pPr>
              <w:pStyle w:val="10"/>
              <w:spacing w:before="59" w:line="241" w:lineRule="auto"/>
              <w:ind w:left="212"/>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tcBorders>
              <w:top w:val="single" w:color="auto" w:sz="4" w:space="0"/>
            </w:tcBorders>
            <w:vAlign w:val="top"/>
          </w:tcPr>
          <w:p w14:paraId="27275554">
            <w:pPr>
              <w:pStyle w:val="10"/>
              <w:spacing w:before="59" w:line="241" w:lineRule="auto"/>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tcBorders>
              <w:top w:val="single" w:color="auto" w:sz="4" w:space="0"/>
            </w:tcBorders>
            <w:vAlign w:val="top"/>
          </w:tcPr>
          <w:p w14:paraId="23447FAC">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tcBorders>
              <w:top w:val="single" w:color="auto" w:sz="4" w:space="0"/>
            </w:tcBorders>
            <w:vAlign w:val="top"/>
          </w:tcPr>
          <w:p w14:paraId="0602BDAB">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tcBorders>
              <w:top w:val="single" w:color="auto" w:sz="4" w:space="0"/>
            </w:tcBorders>
            <w:vAlign w:val="top"/>
          </w:tcPr>
          <w:p w14:paraId="4595159B">
            <w:pPr>
              <w:pStyle w:val="10"/>
              <w:spacing w:before="59" w:line="241" w:lineRule="auto"/>
              <w:ind w:left="229"/>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tcBorders>
              <w:top w:val="single" w:color="auto" w:sz="4" w:space="0"/>
            </w:tcBorders>
            <w:vAlign w:val="top"/>
          </w:tcPr>
          <w:p w14:paraId="23FBC7C1">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tcBorders>
              <w:top w:val="single" w:color="auto" w:sz="4" w:space="0"/>
            </w:tcBorders>
            <w:vAlign w:val="top"/>
          </w:tcPr>
          <w:p w14:paraId="2A1770A9">
            <w:pPr>
              <w:pStyle w:val="10"/>
              <w:spacing w:before="59" w:line="241" w:lineRule="auto"/>
              <w:ind w:left="223"/>
              <w:rPr>
                <w:spacing w:val="0"/>
                <w:position w:val="0"/>
                <w:sz w:val="20"/>
                <w:szCs w:val="20"/>
              </w:rPr>
            </w:pPr>
            <w:r>
              <w:rPr>
                <w:spacing w:val="0"/>
                <w:position w:val="0"/>
                <w:sz w:val="20"/>
                <w:szCs w:val="20"/>
              </w:rPr>
              <w:t>0</w:t>
            </w:r>
          </w:p>
        </w:tc>
        <w:tc>
          <w:tcPr>
            <w:tcW w:w="677" w:type="dxa"/>
            <w:tcBorders>
              <w:top w:val="single" w:color="auto" w:sz="4" w:space="0"/>
              <w:right w:val="single" w:color="auto" w:sz="4" w:space="0"/>
            </w:tcBorders>
            <w:vAlign w:val="top"/>
          </w:tcPr>
          <w:p w14:paraId="5081CC7C">
            <w:pPr>
              <w:pStyle w:val="10"/>
              <w:spacing w:before="59" w:line="241" w:lineRule="auto"/>
              <w:ind w:left="292"/>
              <w:rPr>
                <w:spacing w:val="0"/>
                <w:position w:val="0"/>
                <w:sz w:val="20"/>
                <w:szCs w:val="20"/>
              </w:rPr>
            </w:pPr>
            <w:r>
              <w:rPr>
                <w:spacing w:val="0"/>
                <w:position w:val="0"/>
                <w:sz w:val="20"/>
                <w:szCs w:val="20"/>
              </w:rPr>
              <w:t>0</w:t>
            </w:r>
          </w:p>
        </w:tc>
      </w:tr>
      <w:tr w14:paraId="7742D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44F4D510">
            <w:pPr>
              <w:rPr>
                <w:rFonts w:ascii="Arial"/>
                <w:spacing w:val="0"/>
                <w:position w:val="0"/>
                <w:sz w:val="21"/>
              </w:rPr>
            </w:pPr>
          </w:p>
        </w:tc>
        <w:tc>
          <w:tcPr>
            <w:tcW w:w="537" w:type="dxa"/>
            <w:vMerge w:val="continue"/>
            <w:tcBorders>
              <w:top w:val="nil"/>
              <w:bottom w:val="nil"/>
            </w:tcBorders>
            <w:textDirection w:val="tbRlV"/>
            <w:vAlign w:val="top"/>
          </w:tcPr>
          <w:p w14:paraId="291A4784">
            <w:pPr>
              <w:rPr>
                <w:rFonts w:ascii="Arial"/>
                <w:spacing w:val="0"/>
                <w:position w:val="0"/>
                <w:sz w:val="21"/>
              </w:rPr>
            </w:pPr>
          </w:p>
        </w:tc>
        <w:tc>
          <w:tcPr>
            <w:tcW w:w="979" w:type="dxa"/>
            <w:vMerge w:val="continue"/>
            <w:tcBorders>
              <w:top w:val="nil"/>
            </w:tcBorders>
            <w:vAlign w:val="top"/>
          </w:tcPr>
          <w:p w14:paraId="2BEA430D">
            <w:pPr>
              <w:rPr>
                <w:rFonts w:ascii="Arial"/>
                <w:spacing w:val="0"/>
                <w:position w:val="0"/>
                <w:sz w:val="21"/>
              </w:rPr>
            </w:pPr>
          </w:p>
        </w:tc>
        <w:tc>
          <w:tcPr>
            <w:tcW w:w="1252" w:type="dxa"/>
            <w:vAlign w:val="top"/>
          </w:tcPr>
          <w:p w14:paraId="2CA0BA31">
            <w:pPr>
              <w:pStyle w:val="10"/>
              <w:spacing w:before="60" w:line="229" w:lineRule="auto"/>
              <w:ind w:left="208"/>
              <w:rPr>
                <w:spacing w:val="0"/>
                <w:position w:val="0"/>
                <w:sz w:val="20"/>
                <w:szCs w:val="20"/>
              </w:rPr>
            </w:pPr>
            <w:r>
              <w:rPr>
                <w:spacing w:val="0"/>
                <w:position w:val="0"/>
                <w:sz w:val="20"/>
                <w:szCs w:val="20"/>
              </w:rPr>
              <w:t>视唱练耳</w:t>
            </w:r>
          </w:p>
        </w:tc>
        <w:tc>
          <w:tcPr>
            <w:tcW w:w="512" w:type="dxa"/>
            <w:vAlign w:val="top"/>
          </w:tcPr>
          <w:p w14:paraId="1B902ED4">
            <w:pPr>
              <w:pStyle w:val="10"/>
              <w:spacing w:before="59" w:line="241" w:lineRule="auto"/>
              <w:ind w:left="212"/>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vAlign w:val="top"/>
          </w:tcPr>
          <w:p w14:paraId="513718AA">
            <w:pPr>
              <w:pStyle w:val="10"/>
              <w:spacing w:before="59" w:line="241" w:lineRule="auto"/>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vAlign w:val="top"/>
          </w:tcPr>
          <w:p w14:paraId="1642C345">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2AC86B94">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30AAD921">
            <w:pPr>
              <w:pStyle w:val="10"/>
              <w:spacing w:before="59" w:line="241" w:lineRule="auto"/>
              <w:ind w:left="229"/>
              <w:rPr>
                <w:spacing w:val="0"/>
                <w:position w:val="0"/>
                <w:sz w:val="20"/>
                <w:szCs w:val="20"/>
              </w:rPr>
            </w:pPr>
            <w:r>
              <w:rPr>
                <w:rFonts w:hint="eastAsia"/>
                <w:spacing w:val="0"/>
                <w:position w:val="0"/>
                <w:sz w:val="20"/>
                <w:szCs w:val="20"/>
                <w:lang w:val="en-US" w:eastAsia="zh-CN"/>
              </w:rPr>
              <w:t>2</w:t>
            </w:r>
          </w:p>
        </w:tc>
        <w:tc>
          <w:tcPr>
            <w:tcW w:w="536" w:type="dxa"/>
            <w:vAlign w:val="top"/>
          </w:tcPr>
          <w:p w14:paraId="57CEFD07">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F3C4601">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39A4AD6F">
            <w:pPr>
              <w:pStyle w:val="10"/>
              <w:spacing w:before="59" w:line="241" w:lineRule="auto"/>
              <w:ind w:left="292"/>
              <w:rPr>
                <w:spacing w:val="0"/>
                <w:position w:val="0"/>
                <w:sz w:val="20"/>
                <w:szCs w:val="20"/>
              </w:rPr>
            </w:pPr>
            <w:r>
              <w:rPr>
                <w:spacing w:val="0"/>
                <w:position w:val="0"/>
                <w:sz w:val="20"/>
                <w:szCs w:val="20"/>
              </w:rPr>
              <w:t>0</w:t>
            </w:r>
          </w:p>
        </w:tc>
      </w:tr>
      <w:tr w14:paraId="78CEE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3DB2A9A3">
            <w:pPr>
              <w:rPr>
                <w:rFonts w:ascii="Arial"/>
                <w:spacing w:val="0"/>
                <w:position w:val="0"/>
                <w:sz w:val="21"/>
              </w:rPr>
            </w:pPr>
          </w:p>
        </w:tc>
        <w:tc>
          <w:tcPr>
            <w:tcW w:w="537" w:type="dxa"/>
            <w:vMerge w:val="continue"/>
            <w:tcBorders>
              <w:top w:val="nil"/>
              <w:bottom w:val="nil"/>
            </w:tcBorders>
            <w:textDirection w:val="tbRlV"/>
            <w:vAlign w:val="top"/>
          </w:tcPr>
          <w:p w14:paraId="413A2A4A">
            <w:pPr>
              <w:rPr>
                <w:rFonts w:ascii="Arial"/>
                <w:spacing w:val="0"/>
                <w:position w:val="0"/>
                <w:sz w:val="21"/>
              </w:rPr>
            </w:pPr>
          </w:p>
        </w:tc>
        <w:tc>
          <w:tcPr>
            <w:tcW w:w="979" w:type="dxa"/>
            <w:vMerge w:val="restart"/>
            <w:tcBorders>
              <w:bottom w:val="nil"/>
            </w:tcBorders>
            <w:vAlign w:val="top"/>
          </w:tcPr>
          <w:p w14:paraId="1866EF02">
            <w:pPr>
              <w:pStyle w:val="10"/>
              <w:spacing w:before="64" w:line="229" w:lineRule="auto"/>
              <w:ind w:left="178"/>
              <w:rPr>
                <w:spacing w:val="0"/>
                <w:position w:val="0"/>
                <w:sz w:val="20"/>
                <w:szCs w:val="20"/>
              </w:rPr>
            </w:pPr>
            <w:r>
              <w:rPr>
                <w:spacing w:val="0"/>
                <w:position w:val="0"/>
                <w:sz w:val="20"/>
                <w:szCs w:val="20"/>
              </w:rPr>
              <w:t>器乐表</w:t>
            </w:r>
          </w:p>
          <w:p w14:paraId="089E18B4">
            <w:pPr>
              <w:pStyle w:val="10"/>
              <w:spacing w:before="78" w:line="230" w:lineRule="auto"/>
              <w:ind w:left="179"/>
              <w:rPr>
                <w:spacing w:val="0"/>
                <w:position w:val="0"/>
                <w:sz w:val="20"/>
                <w:szCs w:val="20"/>
              </w:rPr>
            </w:pPr>
            <w:r>
              <w:rPr>
                <w:spacing w:val="0"/>
                <w:position w:val="0"/>
                <w:sz w:val="20"/>
                <w:szCs w:val="20"/>
              </w:rPr>
              <w:t>演方向</w:t>
            </w:r>
          </w:p>
        </w:tc>
        <w:tc>
          <w:tcPr>
            <w:tcW w:w="1252" w:type="dxa"/>
            <w:vAlign w:val="top"/>
          </w:tcPr>
          <w:p w14:paraId="0183CCCD">
            <w:pPr>
              <w:pStyle w:val="10"/>
              <w:spacing w:before="59" w:line="228" w:lineRule="auto"/>
              <w:ind w:left="209"/>
              <w:rPr>
                <w:spacing w:val="0"/>
                <w:position w:val="0"/>
                <w:sz w:val="20"/>
                <w:szCs w:val="20"/>
              </w:rPr>
            </w:pPr>
            <w:r>
              <w:rPr>
                <w:spacing w:val="0"/>
                <w:position w:val="0"/>
                <w:sz w:val="20"/>
                <w:szCs w:val="20"/>
              </w:rPr>
              <w:t>基本乐理</w:t>
            </w:r>
          </w:p>
        </w:tc>
        <w:tc>
          <w:tcPr>
            <w:tcW w:w="512" w:type="dxa"/>
            <w:vAlign w:val="top"/>
          </w:tcPr>
          <w:p w14:paraId="11247D9C">
            <w:pPr>
              <w:pStyle w:val="10"/>
              <w:spacing w:before="59" w:line="241" w:lineRule="auto"/>
              <w:ind w:left="212"/>
              <w:rPr>
                <w:rFonts w:hint="default" w:eastAsia="宋体"/>
                <w:spacing w:val="0"/>
                <w:position w:val="0"/>
                <w:sz w:val="20"/>
                <w:szCs w:val="20"/>
                <w:lang w:val="en-US" w:eastAsia="zh-CN"/>
              </w:rPr>
            </w:pPr>
            <w:r>
              <w:rPr>
                <w:rFonts w:hint="eastAsia"/>
                <w:spacing w:val="0"/>
                <w:position w:val="0"/>
                <w:sz w:val="20"/>
                <w:szCs w:val="20"/>
                <w:lang w:val="en-US" w:eastAsia="zh-CN"/>
              </w:rPr>
              <w:t>8</w:t>
            </w:r>
          </w:p>
        </w:tc>
        <w:tc>
          <w:tcPr>
            <w:tcW w:w="763" w:type="dxa"/>
            <w:vAlign w:val="top"/>
          </w:tcPr>
          <w:p w14:paraId="372EA2D8">
            <w:pPr>
              <w:pStyle w:val="10"/>
              <w:spacing w:before="59" w:line="241" w:lineRule="auto"/>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vAlign w:val="top"/>
          </w:tcPr>
          <w:p w14:paraId="6A63D05A">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7C984FC6">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464F7335">
            <w:pPr>
              <w:pStyle w:val="10"/>
              <w:spacing w:before="59" w:line="241" w:lineRule="auto"/>
              <w:ind w:left="229"/>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718ACA3D">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5193B6B1">
            <w:pPr>
              <w:pStyle w:val="10"/>
              <w:spacing w:before="59" w:line="241" w:lineRule="auto"/>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1865EC15">
            <w:pPr>
              <w:pStyle w:val="10"/>
              <w:spacing w:before="59" w:line="241" w:lineRule="auto"/>
              <w:ind w:left="292"/>
              <w:rPr>
                <w:spacing w:val="0"/>
                <w:position w:val="0"/>
                <w:sz w:val="20"/>
                <w:szCs w:val="20"/>
              </w:rPr>
            </w:pPr>
            <w:r>
              <w:rPr>
                <w:spacing w:val="0"/>
                <w:position w:val="0"/>
                <w:sz w:val="20"/>
                <w:szCs w:val="20"/>
              </w:rPr>
              <w:t>0</w:t>
            </w:r>
          </w:p>
        </w:tc>
      </w:tr>
      <w:tr w14:paraId="4670E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single" w:color="auto" w:sz="4" w:space="0"/>
            </w:tcBorders>
            <w:textDirection w:val="tbRlV"/>
            <w:vAlign w:val="top"/>
          </w:tcPr>
          <w:p w14:paraId="3860DA97">
            <w:pPr>
              <w:rPr>
                <w:rFonts w:ascii="Arial"/>
                <w:spacing w:val="0"/>
                <w:position w:val="0"/>
                <w:sz w:val="21"/>
              </w:rPr>
            </w:pPr>
          </w:p>
        </w:tc>
        <w:tc>
          <w:tcPr>
            <w:tcW w:w="537" w:type="dxa"/>
            <w:vMerge w:val="continue"/>
            <w:tcBorders>
              <w:top w:val="nil"/>
              <w:bottom w:val="single" w:color="auto" w:sz="4" w:space="0"/>
            </w:tcBorders>
            <w:textDirection w:val="tbRlV"/>
            <w:vAlign w:val="top"/>
          </w:tcPr>
          <w:p w14:paraId="33956D22">
            <w:pPr>
              <w:rPr>
                <w:rFonts w:ascii="Arial"/>
                <w:spacing w:val="0"/>
                <w:position w:val="0"/>
                <w:sz w:val="21"/>
              </w:rPr>
            </w:pPr>
          </w:p>
        </w:tc>
        <w:tc>
          <w:tcPr>
            <w:tcW w:w="979" w:type="dxa"/>
            <w:vMerge w:val="continue"/>
            <w:tcBorders>
              <w:top w:val="nil"/>
              <w:bottom w:val="single" w:color="auto" w:sz="4" w:space="0"/>
            </w:tcBorders>
            <w:vAlign w:val="top"/>
          </w:tcPr>
          <w:p w14:paraId="3036337B">
            <w:pPr>
              <w:rPr>
                <w:rFonts w:ascii="Arial"/>
                <w:spacing w:val="0"/>
                <w:position w:val="0"/>
                <w:sz w:val="21"/>
              </w:rPr>
            </w:pPr>
          </w:p>
        </w:tc>
        <w:tc>
          <w:tcPr>
            <w:tcW w:w="1252" w:type="dxa"/>
            <w:tcBorders>
              <w:bottom w:val="single" w:color="auto" w:sz="4" w:space="0"/>
            </w:tcBorders>
            <w:vAlign w:val="top"/>
          </w:tcPr>
          <w:p w14:paraId="04CF9754">
            <w:pPr>
              <w:pStyle w:val="10"/>
              <w:spacing w:before="60" w:line="229" w:lineRule="auto"/>
              <w:ind w:left="208"/>
              <w:rPr>
                <w:spacing w:val="0"/>
                <w:position w:val="0"/>
                <w:sz w:val="20"/>
                <w:szCs w:val="20"/>
              </w:rPr>
            </w:pPr>
            <w:r>
              <w:rPr>
                <w:spacing w:val="0"/>
                <w:position w:val="0"/>
                <w:sz w:val="20"/>
                <w:szCs w:val="20"/>
              </w:rPr>
              <w:t>视唱练耳</w:t>
            </w:r>
          </w:p>
        </w:tc>
        <w:tc>
          <w:tcPr>
            <w:tcW w:w="512" w:type="dxa"/>
            <w:tcBorders>
              <w:bottom w:val="single" w:color="auto" w:sz="4" w:space="0"/>
            </w:tcBorders>
            <w:vAlign w:val="top"/>
          </w:tcPr>
          <w:p w14:paraId="5329243B">
            <w:pPr>
              <w:pStyle w:val="10"/>
              <w:spacing w:before="59" w:line="241" w:lineRule="auto"/>
              <w:ind w:left="212"/>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tcBorders>
              <w:bottom w:val="single" w:color="auto" w:sz="4" w:space="0"/>
            </w:tcBorders>
            <w:vAlign w:val="top"/>
          </w:tcPr>
          <w:p w14:paraId="62A82275">
            <w:pPr>
              <w:pStyle w:val="10"/>
              <w:spacing w:before="59" w:line="241" w:lineRule="auto"/>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tcBorders>
              <w:bottom w:val="single" w:color="auto" w:sz="4" w:space="0"/>
            </w:tcBorders>
            <w:vAlign w:val="top"/>
          </w:tcPr>
          <w:p w14:paraId="641C1E05">
            <w:pPr>
              <w:pStyle w:val="10"/>
              <w:spacing w:before="59" w:line="241" w:lineRule="auto"/>
              <w:ind w:left="226"/>
              <w:rPr>
                <w:rFonts w:hint="eastAsia" w:eastAsia="宋体"/>
                <w:spacing w:val="0"/>
                <w:position w:val="0"/>
                <w:sz w:val="20"/>
                <w:szCs w:val="20"/>
                <w:lang w:val="en-US" w:eastAsia="zh-CN"/>
              </w:rPr>
            </w:pPr>
            <w:r>
              <w:rPr>
                <w:rFonts w:hint="eastAsia"/>
                <w:spacing w:val="0"/>
                <w:position w:val="0"/>
                <w:sz w:val="20"/>
                <w:szCs w:val="20"/>
                <w:lang w:val="en-US" w:eastAsia="zh-CN"/>
              </w:rPr>
              <w:t>2</w:t>
            </w:r>
          </w:p>
        </w:tc>
        <w:tc>
          <w:tcPr>
            <w:tcW w:w="536" w:type="dxa"/>
            <w:tcBorders>
              <w:bottom w:val="single" w:color="auto" w:sz="4" w:space="0"/>
            </w:tcBorders>
            <w:vAlign w:val="top"/>
          </w:tcPr>
          <w:p w14:paraId="64140725">
            <w:pPr>
              <w:pStyle w:val="10"/>
              <w:spacing w:before="59" w:line="241" w:lineRule="auto"/>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tcBorders>
              <w:bottom w:val="single" w:color="auto" w:sz="4" w:space="0"/>
            </w:tcBorders>
            <w:vAlign w:val="top"/>
          </w:tcPr>
          <w:p w14:paraId="7502BF26">
            <w:pPr>
              <w:pStyle w:val="10"/>
              <w:spacing w:before="59" w:line="241" w:lineRule="auto"/>
              <w:ind w:left="229"/>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tcBorders>
              <w:bottom w:val="single" w:color="auto" w:sz="4" w:space="0"/>
            </w:tcBorders>
            <w:vAlign w:val="top"/>
          </w:tcPr>
          <w:p w14:paraId="574C70F1">
            <w:pPr>
              <w:pStyle w:val="10"/>
              <w:spacing w:before="59" w:line="241" w:lineRule="auto"/>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tcBorders>
              <w:bottom w:val="single" w:color="auto" w:sz="4" w:space="0"/>
            </w:tcBorders>
            <w:vAlign w:val="top"/>
          </w:tcPr>
          <w:p w14:paraId="2793C58C">
            <w:pPr>
              <w:pStyle w:val="10"/>
              <w:spacing w:before="59" w:line="241" w:lineRule="auto"/>
              <w:ind w:left="223"/>
              <w:rPr>
                <w:spacing w:val="0"/>
                <w:position w:val="0"/>
                <w:sz w:val="20"/>
                <w:szCs w:val="20"/>
              </w:rPr>
            </w:pPr>
            <w:r>
              <w:rPr>
                <w:spacing w:val="0"/>
                <w:position w:val="0"/>
                <w:sz w:val="20"/>
                <w:szCs w:val="20"/>
              </w:rPr>
              <w:t>0</w:t>
            </w:r>
          </w:p>
        </w:tc>
        <w:tc>
          <w:tcPr>
            <w:tcW w:w="677" w:type="dxa"/>
            <w:tcBorders>
              <w:bottom w:val="single" w:color="auto" w:sz="4" w:space="0"/>
              <w:right w:val="single" w:color="auto" w:sz="4" w:space="0"/>
            </w:tcBorders>
            <w:vAlign w:val="top"/>
          </w:tcPr>
          <w:p w14:paraId="2A30B1BB">
            <w:pPr>
              <w:pStyle w:val="10"/>
              <w:spacing w:before="59" w:line="241" w:lineRule="auto"/>
              <w:ind w:left="292"/>
              <w:rPr>
                <w:spacing w:val="0"/>
                <w:position w:val="0"/>
                <w:sz w:val="20"/>
                <w:szCs w:val="20"/>
              </w:rPr>
            </w:pPr>
            <w:r>
              <w:rPr>
                <w:spacing w:val="0"/>
                <w:position w:val="0"/>
                <w:sz w:val="20"/>
                <w:szCs w:val="20"/>
              </w:rPr>
              <w:t>0</w:t>
            </w:r>
          </w:p>
        </w:tc>
      </w:tr>
      <w:tr w14:paraId="5FB39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6" w:hRule="atLeast"/>
          <w:jc w:val="center"/>
        </w:trPr>
        <w:tc>
          <w:tcPr>
            <w:tcW w:w="804" w:type="dxa"/>
            <w:vMerge w:val="continue"/>
            <w:tcBorders>
              <w:top w:val="single" w:color="auto" w:sz="4" w:space="0"/>
              <w:left w:val="single" w:color="auto" w:sz="4" w:space="0"/>
              <w:bottom w:val="single" w:color="auto" w:sz="4" w:space="0"/>
            </w:tcBorders>
            <w:textDirection w:val="tbRlV"/>
            <w:vAlign w:val="top"/>
          </w:tcPr>
          <w:p w14:paraId="75053CF1">
            <w:pPr>
              <w:rPr>
                <w:rFonts w:ascii="Arial"/>
                <w:spacing w:val="0"/>
                <w:position w:val="0"/>
                <w:sz w:val="21"/>
              </w:rPr>
            </w:pPr>
          </w:p>
        </w:tc>
        <w:tc>
          <w:tcPr>
            <w:tcW w:w="537" w:type="dxa"/>
            <w:vMerge w:val="continue"/>
            <w:tcBorders>
              <w:top w:val="single" w:color="auto" w:sz="4" w:space="0"/>
              <w:bottom w:val="single" w:color="auto" w:sz="4" w:space="0"/>
            </w:tcBorders>
            <w:textDirection w:val="tbRlV"/>
            <w:vAlign w:val="top"/>
          </w:tcPr>
          <w:p w14:paraId="2AFD72A9">
            <w:pPr>
              <w:rPr>
                <w:rFonts w:ascii="Arial"/>
                <w:spacing w:val="0"/>
                <w:position w:val="0"/>
                <w:sz w:val="21"/>
              </w:rPr>
            </w:pPr>
          </w:p>
        </w:tc>
        <w:tc>
          <w:tcPr>
            <w:tcW w:w="979" w:type="dxa"/>
            <w:vMerge w:val="restart"/>
            <w:tcBorders>
              <w:top w:val="single" w:color="auto" w:sz="4" w:space="0"/>
              <w:bottom w:val="single" w:color="auto" w:sz="4" w:space="0"/>
            </w:tcBorders>
            <w:vAlign w:val="top"/>
          </w:tcPr>
          <w:p w14:paraId="4D1D9B9C">
            <w:pPr>
              <w:spacing w:line="324" w:lineRule="auto"/>
              <w:rPr>
                <w:rFonts w:ascii="Arial"/>
                <w:spacing w:val="0"/>
                <w:position w:val="0"/>
                <w:sz w:val="21"/>
              </w:rPr>
            </w:pPr>
          </w:p>
          <w:p w14:paraId="3ADCA1DF">
            <w:pPr>
              <w:pStyle w:val="10"/>
              <w:spacing w:before="65" w:line="301" w:lineRule="auto"/>
              <w:ind w:left="179" w:right="174" w:firstLine="4"/>
              <w:rPr>
                <w:spacing w:val="0"/>
                <w:position w:val="0"/>
                <w:sz w:val="20"/>
                <w:szCs w:val="20"/>
              </w:rPr>
            </w:pPr>
            <w:r>
              <w:rPr>
                <w:spacing w:val="0"/>
                <w:position w:val="0"/>
                <w:sz w:val="20"/>
                <w:szCs w:val="20"/>
              </w:rPr>
              <w:t>舞蹈表演方向</w:t>
            </w:r>
          </w:p>
        </w:tc>
        <w:tc>
          <w:tcPr>
            <w:tcW w:w="1252" w:type="dxa"/>
            <w:tcBorders>
              <w:top w:val="single" w:color="auto" w:sz="4" w:space="0"/>
              <w:bottom w:val="single" w:color="auto" w:sz="4" w:space="0"/>
              <w:right w:val="single" w:color="auto" w:sz="4" w:space="0"/>
            </w:tcBorders>
            <w:vAlign w:val="top"/>
          </w:tcPr>
          <w:p w14:paraId="54734422">
            <w:pPr>
              <w:pStyle w:val="10"/>
              <w:spacing w:before="60" w:line="270" w:lineRule="auto"/>
              <w:ind w:left="424" w:right="207" w:hanging="209"/>
              <w:rPr>
                <w:spacing w:val="0"/>
                <w:position w:val="0"/>
                <w:sz w:val="20"/>
                <w:szCs w:val="20"/>
              </w:rPr>
            </w:pPr>
            <w:r>
              <w:rPr>
                <w:spacing w:val="0"/>
                <w:position w:val="0"/>
                <w:sz w:val="20"/>
                <w:szCs w:val="20"/>
              </w:rPr>
              <w:t>舞蹈基础知识</w:t>
            </w:r>
          </w:p>
        </w:tc>
        <w:tc>
          <w:tcPr>
            <w:tcW w:w="512" w:type="dxa"/>
            <w:tcBorders>
              <w:top w:val="single" w:color="auto" w:sz="4" w:space="0"/>
              <w:left w:val="single" w:color="auto" w:sz="4" w:space="0"/>
              <w:bottom w:val="single" w:color="auto" w:sz="4" w:space="0"/>
              <w:right w:val="single" w:color="auto" w:sz="4" w:space="0"/>
            </w:tcBorders>
            <w:vAlign w:val="top"/>
          </w:tcPr>
          <w:p w14:paraId="3D3287A1">
            <w:pPr>
              <w:pStyle w:val="10"/>
              <w:spacing w:before="59" w:line="241" w:lineRule="auto"/>
              <w:ind w:left="212"/>
              <w:jc w:val="left"/>
              <w:rPr>
                <w:rFonts w:hint="eastAsia"/>
                <w:spacing w:val="0"/>
                <w:position w:val="0"/>
                <w:sz w:val="20"/>
                <w:szCs w:val="20"/>
                <w:lang w:val="en-US" w:eastAsia="zh-CN"/>
              </w:rPr>
            </w:pPr>
          </w:p>
          <w:p w14:paraId="035BD96D">
            <w:pPr>
              <w:pStyle w:val="10"/>
              <w:spacing w:before="59" w:line="241" w:lineRule="auto"/>
              <w:ind w:left="212"/>
              <w:jc w:val="left"/>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vMerge w:val="restart"/>
            <w:tcBorders>
              <w:top w:val="single" w:color="auto" w:sz="4" w:space="0"/>
              <w:left w:val="single" w:color="auto" w:sz="4" w:space="0"/>
              <w:bottom w:val="single" w:color="auto" w:sz="4" w:space="0"/>
            </w:tcBorders>
            <w:vAlign w:val="top"/>
          </w:tcPr>
          <w:p w14:paraId="4EC610B9">
            <w:pPr>
              <w:spacing w:line="243" w:lineRule="auto"/>
              <w:rPr>
                <w:rFonts w:ascii="Arial"/>
                <w:spacing w:val="0"/>
                <w:position w:val="0"/>
                <w:sz w:val="21"/>
              </w:rPr>
            </w:pPr>
          </w:p>
          <w:p w14:paraId="5C9CA64D">
            <w:pPr>
              <w:spacing w:line="243" w:lineRule="auto"/>
              <w:rPr>
                <w:rFonts w:ascii="Arial"/>
                <w:spacing w:val="0"/>
                <w:position w:val="0"/>
                <w:sz w:val="21"/>
              </w:rPr>
            </w:pPr>
          </w:p>
          <w:p w14:paraId="4C7C26B6">
            <w:pPr>
              <w:pStyle w:val="10"/>
              <w:spacing w:before="65" w:line="269" w:lineRule="exact"/>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vMerge w:val="restart"/>
            <w:tcBorders>
              <w:top w:val="single" w:color="auto" w:sz="4" w:space="0"/>
              <w:bottom w:val="single" w:color="auto" w:sz="4" w:space="0"/>
            </w:tcBorders>
            <w:vAlign w:val="top"/>
          </w:tcPr>
          <w:p w14:paraId="65447CEF">
            <w:pPr>
              <w:spacing w:line="243" w:lineRule="auto"/>
              <w:rPr>
                <w:rFonts w:ascii="Arial"/>
                <w:spacing w:val="0"/>
                <w:position w:val="0"/>
                <w:sz w:val="21"/>
              </w:rPr>
            </w:pPr>
          </w:p>
          <w:p w14:paraId="2D78F11E">
            <w:pPr>
              <w:spacing w:line="243" w:lineRule="auto"/>
              <w:rPr>
                <w:rFonts w:ascii="Arial"/>
                <w:spacing w:val="0"/>
                <w:position w:val="0"/>
                <w:sz w:val="21"/>
              </w:rPr>
            </w:pPr>
          </w:p>
          <w:p w14:paraId="1B6029E8">
            <w:pPr>
              <w:pStyle w:val="10"/>
              <w:spacing w:before="65" w:line="269" w:lineRule="exact"/>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Merge w:val="restart"/>
            <w:tcBorders>
              <w:top w:val="single" w:color="auto" w:sz="4" w:space="0"/>
              <w:bottom w:val="single" w:color="auto" w:sz="4" w:space="0"/>
            </w:tcBorders>
            <w:vAlign w:val="top"/>
          </w:tcPr>
          <w:p w14:paraId="4A1E2104">
            <w:pPr>
              <w:spacing w:line="243" w:lineRule="auto"/>
              <w:rPr>
                <w:rFonts w:ascii="Arial"/>
                <w:spacing w:val="0"/>
                <w:position w:val="0"/>
                <w:sz w:val="21"/>
              </w:rPr>
            </w:pPr>
          </w:p>
          <w:p w14:paraId="24381F04">
            <w:pPr>
              <w:spacing w:line="243" w:lineRule="auto"/>
              <w:rPr>
                <w:rFonts w:ascii="Arial"/>
                <w:spacing w:val="0"/>
                <w:position w:val="0"/>
                <w:sz w:val="21"/>
              </w:rPr>
            </w:pPr>
          </w:p>
          <w:p w14:paraId="221D907E">
            <w:pPr>
              <w:pStyle w:val="10"/>
              <w:spacing w:before="65" w:line="269" w:lineRule="exact"/>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Merge w:val="restart"/>
            <w:tcBorders>
              <w:top w:val="single" w:color="auto" w:sz="4" w:space="0"/>
              <w:bottom w:val="single" w:color="auto" w:sz="4" w:space="0"/>
            </w:tcBorders>
            <w:vAlign w:val="top"/>
          </w:tcPr>
          <w:p w14:paraId="1617A43A">
            <w:pPr>
              <w:spacing w:line="243" w:lineRule="auto"/>
              <w:rPr>
                <w:rFonts w:ascii="Arial"/>
                <w:spacing w:val="0"/>
                <w:position w:val="0"/>
                <w:sz w:val="21"/>
              </w:rPr>
            </w:pPr>
          </w:p>
          <w:p w14:paraId="0D319F20">
            <w:pPr>
              <w:spacing w:line="243" w:lineRule="auto"/>
              <w:rPr>
                <w:rFonts w:ascii="Arial"/>
                <w:spacing w:val="0"/>
                <w:position w:val="0"/>
                <w:sz w:val="21"/>
              </w:rPr>
            </w:pPr>
          </w:p>
          <w:p w14:paraId="304927DE">
            <w:pPr>
              <w:pStyle w:val="10"/>
              <w:spacing w:before="65" w:line="269" w:lineRule="exact"/>
              <w:ind w:left="229"/>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Merge w:val="restart"/>
            <w:tcBorders>
              <w:top w:val="single" w:color="auto" w:sz="4" w:space="0"/>
              <w:bottom w:val="single" w:color="auto" w:sz="4" w:space="0"/>
            </w:tcBorders>
            <w:vAlign w:val="top"/>
          </w:tcPr>
          <w:p w14:paraId="53FBE132">
            <w:pPr>
              <w:spacing w:line="243" w:lineRule="auto"/>
              <w:rPr>
                <w:rFonts w:ascii="Arial"/>
                <w:spacing w:val="0"/>
                <w:position w:val="0"/>
                <w:sz w:val="21"/>
              </w:rPr>
            </w:pPr>
          </w:p>
          <w:p w14:paraId="6664686A">
            <w:pPr>
              <w:spacing w:line="243" w:lineRule="auto"/>
              <w:rPr>
                <w:rFonts w:ascii="Arial"/>
                <w:spacing w:val="0"/>
                <w:position w:val="0"/>
                <w:sz w:val="21"/>
              </w:rPr>
            </w:pPr>
          </w:p>
          <w:p w14:paraId="25EF8BB2">
            <w:pPr>
              <w:pStyle w:val="10"/>
              <w:spacing w:before="65" w:line="269" w:lineRule="exact"/>
              <w:ind w:left="226"/>
              <w:rPr>
                <w:spacing w:val="0"/>
                <w:position w:val="0"/>
                <w:sz w:val="20"/>
                <w:szCs w:val="20"/>
              </w:rPr>
            </w:pPr>
            <w:r>
              <w:rPr>
                <w:rFonts w:hint="eastAsia"/>
                <w:spacing w:val="0"/>
                <w:position w:val="0"/>
                <w:sz w:val="20"/>
                <w:szCs w:val="20"/>
                <w:lang w:val="en-US" w:eastAsia="zh-CN"/>
              </w:rPr>
              <w:t>2</w:t>
            </w:r>
          </w:p>
        </w:tc>
        <w:tc>
          <w:tcPr>
            <w:tcW w:w="536" w:type="dxa"/>
            <w:vMerge w:val="restart"/>
            <w:tcBorders>
              <w:top w:val="single" w:color="auto" w:sz="4" w:space="0"/>
              <w:bottom w:val="single" w:color="auto" w:sz="4" w:space="0"/>
            </w:tcBorders>
            <w:vAlign w:val="top"/>
          </w:tcPr>
          <w:p w14:paraId="6559B882">
            <w:pPr>
              <w:spacing w:line="243" w:lineRule="auto"/>
              <w:rPr>
                <w:rFonts w:ascii="Arial"/>
                <w:spacing w:val="0"/>
                <w:position w:val="0"/>
                <w:sz w:val="21"/>
              </w:rPr>
            </w:pPr>
          </w:p>
          <w:p w14:paraId="1104481C">
            <w:pPr>
              <w:spacing w:line="243" w:lineRule="auto"/>
              <w:rPr>
                <w:rFonts w:ascii="Arial"/>
                <w:spacing w:val="0"/>
                <w:position w:val="0"/>
                <w:sz w:val="21"/>
              </w:rPr>
            </w:pPr>
          </w:p>
          <w:p w14:paraId="58A98E43">
            <w:pPr>
              <w:pStyle w:val="10"/>
              <w:spacing w:before="65" w:line="269" w:lineRule="exact"/>
              <w:ind w:left="223"/>
              <w:rPr>
                <w:spacing w:val="0"/>
                <w:position w:val="0"/>
                <w:sz w:val="20"/>
                <w:szCs w:val="20"/>
              </w:rPr>
            </w:pPr>
            <w:r>
              <w:rPr>
                <w:spacing w:val="0"/>
                <w:position w:val="0"/>
                <w:sz w:val="20"/>
                <w:szCs w:val="20"/>
              </w:rPr>
              <w:t>0</w:t>
            </w:r>
          </w:p>
        </w:tc>
        <w:tc>
          <w:tcPr>
            <w:tcW w:w="677" w:type="dxa"/>
            <w:vMerge w:val="restart"/>
            <w:tcBorders>
              <w:top w:val="single" w:color="auto" w:sz="4" w:space="0"/>
              <w:bottom w:val="single" w:color="auto" w:sz="4" w:space="0"/>
              <w:right w:val="single" w:color="auto" w:sz="4" w:space="0"/>
            </w:tcBorders>
            <w:vAlign w:val="top"/>
          </w:tcPr>
          <w:p w14:paraId="17F40550">
            <w:pPr>
              <w:spacing w:line="243" w:lineRule="auto"/>
              <w:rPr>
                <w:rFonts w:ascii="Arial"/>
                <w:spacing w:val="0"/>
                <w:position w:val="0"/>
                <w:sz w:val="21"/>
              </w:rPr>
            </w:pPr>
          </w:p>
          <w:p w14:paraId="0FB780F7">
            <w:pPr>
              <w:spacing w:line="243" w:lineRule="auto"/>
              <w:rPr>
                <w:rFonts w:ascii="Arial"/>
                <w:spacing w:val="0"/>
                <w:position w:val="0"/>
                <w:sz w:val="21"/>
              </w:rPr>
            </w:pPr>
          </w:p>
          <w:p w14:paraId="6DF34A60">
            <w:pPr>
              <w:pStyle w:val="10"/>
              <w:spacing w:before="65" w:line="269" w:lineRule="exact"/>
              <w:ind w:left="292"/>
              <w:rPr>
                <w:spacing w:val="0"/>
                <w:position w:val="0"/>
                <w:sz w:val="20"/>
                <w:szCs w:val="20"/>
              </w:rPr>
            </w:pPr>
            <w:r>
              <w:rPr>
                <w:spacing w:val="0"/>
                <w:position w:val="0"/>
                <w:sz w:val="20"/>
                <w:szCs w:val="20"/>
              </w:rPr>
              <w:t>0</w:t>
            </w:r>
          </w:p>
        </w:tc>
      </w:tr>
      <w:tr w14:paraId="364E1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6" w:hRule="atLeast"/>
          <w:jc w:val="center"/>
        </w:trPr>
        <w:tc>
          <w:tcPr>
            <w:tcW w:w="804" w:type="dxa"/>
            <w:vMerge w:val="continue"/>
            <w:tcBorders>
              <w:top w:val="single" w:color="auto" w:sz="4" w:space="0"/>
              <w:left w:val="single" w:color="auto" w:sz="4" w:space="0"/>
              <w:bottom w:val="nil"/>
            </w:tcBorders>
            <w:textDirection w:val="tbRlV"/>
            <w:vAlign w:val="top"/>
          </w:tcPr>
          <w:p w14:paraId="48C9CB61">
            <w:pPr>
              <w:rPr>
                <w:rFonts w:ascii="Arial"/>
                <w:spacing w:val="0"/>
                <w:position w:val="0"/>
                <w:sz w:val="21"/>
              </w:rPr>
            </w:pPr>
          </w:p>
        </w:tc>
        <w:tc>
          <w:tcPr>
            <w:tcW w:w="537" w:type="dxa"/>
            <w:vMerge w:val="continue"/>
            <w:tcBorders>
              <w:top w:val="single" w:color="auto" w:sz="4" w:space="0"/>
              <w:bottom w:val="nil"/>
            </w:tcBorders>
            <w:textDirection w:val="tbRlV"/>
            <w:vAlign w:val="top"/>
          </w:tcPr>
          <w:p w14:paraId="5925CF2C">
            <w:pPr>
              <w:rPr>
                <w:rFonts w:ascii="Arial"/>
                <w:spacing w:val="0"/>
                <w:position w:val="0"/>
                <w:sz w:val="21"/>
              </w:rPr>
            </w:pPr>
          </w:p>
        </w:tc>
        <w:tc>
          <w:tcPr>
            <w:tcW w:w="979" w:type="dxa"/>
            <w:vMerge w:val="continue"/>
            <w:tcBorders>
              <w:top w:val="single" w:color="auto" w:sz="4" w:space="0"/>
            </w:tcBorders>
            <w:vAlign w:val="top"/>
          </w:tcPr>
          <w:p w14:paraId="3FF44B9C">
            <w:pPr>
              <w:rPr>
                <w:rFonts w:ascii="Arial"/>
                <w:spacing w:val="0"/>
                <w:position w:val="0"/>
                <w:sz w:val="21"/>
              </w:rPr>
            </w:pPr>
          </w:p>
        </w:tc>
        <w:tc>
          <w:tcPr>
            <w:tcW w:w="1252" w:type="dxa"/>
            <w:tcBorders>
              <w:top w:val="single" w:color="auto" w:sz="4" w:space="0"/>
              <w:right w:val="single" w:color="auto" w:sz="4" w:space="0"/>
            </w:tcBorders>
            <w:vAlign w:val="top"/>
          </w:tcPr>
          <w:p w14:paraId="32ADF5F5">
            <w:pPr>
              <w:pStyle w:val="10"/>
              <w:spacing w:before="60" w:line="270" w:lineRule="auto"/>
              <w:ind w:left="423" w:right="207" w:hanging="208"/>
              <w:rPr>
                <w:spacing w:val="0"/>
                <w:position w:val="0"/>
                <w:sz w:val="20"/>
                <w:szCs w:val="20"/>
              </w:rPr>
            </w:pPr>
            <w:r>
              <w:rPr>
                <w:spacing w:val="0"/>
                <w:position w:val="0"/>
                <w:sz w:val="20"/>
                <w:szCs w:val="20"/>
              </w:rPr>
              <w:t>舞蹈作品鉴赏</w:t>
            </w:r>
          </w:p>
        </w:tc>
        <w:tc>
          <w:tcPr>
            <w:tcW w:w="512" w:type="dxa"/>
            <w:tcBorders>
              <w:top w:val="single" w:color="auto" w:sz="4" w:space="0"/>
              <w:left w:val="single" w:color="auto" w:sz="4" w:space="0"/>
              <w:bottom w:val="single" w:color="auto" w:sz="4" w:space="0"/>
              <w:right w:val="single" w:color="auto" w:sz="4" w:space="0"/>
            </w:tcBorders>
            <w:vAlign w:val="top"/>
          </w:tcPr>
          <w:p w14:paraId="68411BC9">
            <w:pPr>
              <w:pStyle w:val="10"/>
              <w:spacing w:before="59" w:line="241" w:lineRule="auto"/>
              <w:ind w:left="212"/>
              <w:jc w:val="left"/>
              <w:rPr>
                <w:rFonts w:hint="eastAsia" w:ascii="Arial" w:eastAsia="宋体"/>
                <w:spacing w:val="0"/>
                <w:position w:val="0"/>
                <w:sz w:val="21"/>
                <w:lang w:val="en-US" w:eastAsia="zh-CN"/>
              </w:rPr>
            </w:pPr>
            <w:r>
              <w:rPr>
                <w:rFonts w:hint="eastAsia"/>
                <w:spacing w:val="0"/>
                <w:position w:val="0"/>
                <w:sz w:val="20"/>
                <w:szCs w:val="20"/>
                <w:lang w:val="en-US" w:eastAsia="zh-CN"/>
              </w:rPr>
              <w:t>8</w:t>
            </w:r>
          </w:p>
        </w:tc>
        <w:tc>
          <w:tcPr>
            <w:tcW w:w="763" w:type="dxa"/>
            <w:vMerge w:val="continue"/>
            <w:tcBorders>
              <w:top w:val="single" w:color="auto" w:sz="4" w:space="0"/>
              <w:left w:val="single" w:color="auto" w:sz="4" w:space="0"/>
            </w:tcBorders>
            <w:vAlign w:val="top"/>
          </w:tcPr>
          <w:p w14:paraId="6B3B1B8B">
            <w:pPr>
              <w:rPr>
                <w:rFonts w:ascii="Arial"/>
                <w:spacing w:val="0"/>
                <w:position w:val="0"/>
                <w:sz w:val="21"/>
              </w:rPr>
            </w:pPr>
          </w:p>
        </w:tc>
        <w:tc>
          <w:tcPr>
            <w:tcW w:w="536" w:type="dxa"/>
            <w:vMerge w:val="continue"/>
            <w:tcBorders>
              <w:top w:val="single" w:color="auto" w:sz="4" w:space="0"/>
            </w:tcBorders>
            <w:vAlign w:val="top"/>
          </w:tcPr>
          <w:p w14:paraId="4B830E27">
            <w:pPr>
              <w:rPr>
                <w:rFonts w:ascii="Arial"/>
                <w:spacing w:val="0"/>
                <w:position w:val="0"/>
                <w:sz w:val="21"/>
              </w:rPr>
            </w:pPr>
          </w:p>
        </w:tc>
        <w:tc>
          <w:tcPr>
            <w:tcW w:w="536" w:type="dxa"/>
            <w:vMerge w:val="continue"/>
            <w:tcBorders>
              <w:top w:val="single" w:color="auto" w:sz="4" w:space="0"/>
            </w:tcBorders>
            <w:vAlign w:val="top"/>
          </w:tcPr>
          <w:p w14:paraId="602E7F1C">
            <w:pPr>
              <w:rPr>
                <w:rFonts w:ascii="Arial"/>
                <w:spacing w:val="0"/>
                <w:position w:val="0"/>
                <w:sz w:val="21"/>
              </w:rPr>
            </w:pPr>
          </w:p>
        </w:tc>
        <w:tc>
          <w:tcPr>
            <w:tcW w:w="540" w:type="dxa"/>
            <w:vMerge w:val="continue"/>
            <w:tcBorders>
              <w:top w:val="single" w:color="auto" w:sz="4" w:space="0"/>
            </w:tcBorders>
            <w:vAlign w:val="top"/>
          </w:tcPr>
          <w:p w14:paraId="115075EF">
            <w:pPr>
              <w:rPr>
                <w:rFonts w:ascii="Arial"/>
                <w:spacing w:val="0"/>
                <w:position w:val="0"/>
                <w:sz w:val="21"/>
              </w:rPr>
            </w:pPr>
          </w:p>
        </w:tc>
        <w:tc>
          <w:tcPr>
            <w:tcW w:w="536" w:type="dxa"/>
            <w:vMerge w:val="continue"/>
            <w:tcBorders>
              <w:top w:val="single" w:color="auto" w:sz="4" w:space="0"/>
            </w:tcBorders>
            <w:vAlign w:val="top"/>
          </w:tcPr>
          <w:p w14:paraId="238BFAF3">
            <w:pPr>
              <w:rPr>
                <w:rFonts w:ascii="Arial"/>
                <w:spacing w:val="0"/>
                <w:position w:val="0"/>
                <w:sz w:val="21"/>
              </w:rPr>
            </w:pPr>
          </w:p>
        </w:tc>
        <w:tc>
          <w:tcPr>
            <w:tcW w:w="536" w:type="dxa"/>
            <w:vMerge w:val="continue"/>
            <w:tcBorders>
              <w:top w:val="single" w:color="auto" w:sz="4" w:space="0"/>
            </w:tcBorders>
            <w:vAlign w:val="top"/>
          </w:tcPr>
          <w:p w14:paraId="26E4FC77">
            <w:pPr>
              <w:rPr>
                <w:rFonts w:ascii="Arial"/>
                <w:spacing w:val="0"/>
                <w:position w:val="0"/>
                <w:sz w:val="21"/>
              </w:rPr>
            </w:pPr>
          </w:p>
        </w:tc>
        <w:tc>
          <w:tcPr>
            <w:tcW w:w="677" w:type="dxa"/>
            <w:vMerge w:val="continue"/>
            <w:tcBorders>
              <w:top w:val="single" w:color="auto" w:sz="4" w:space="0"/>
              <w:right w:val="single" w:color="auto" w:sz="4" w:space="0"/>
            </w:tcBorders>
            <w:vAlign w:val="top"/>
          </w:tcPr>
          <w:p w14:paraId="1F57E700">
            <w:pPr>
              <w:rPr>
                <w:rFonts w:ascii="Arial"/>
                <w:spacing w:val="0"/>
                <w:position w:val="0"/>
                <w:sz w:val="21"/>
              </w:rPr>
            </w:pPr>
          </w:p>
        </w:tc>
      </w:tr>
      <w:tr w14:paraId="2D4B1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804" w:type="dxa"/>
            <w:vMerge w:val="continue"/>
            <w:tcBorders>
              <w:top w:val="nil"/>
              <w:left w:val="single" w:color="auto" w:sz="4" w:space="0"/>
              <w:bottom w:val="single" w:color="auto" w:sz="4" w:space="0"/>
            </w:tcBorders>
            <w:textDirection w:val="tbRlV"/>
            <w:vAlign w:val="top"/>
          </w:tcPr>
          <w:p w14:paraId="566CC7C4">
            <w:pPr>
              <w:rPr>
                <w:rFonts w:ascii="Arial"/>
                <w:spacing w:val="0"/>
                <w:position w:val="0"/>
                <w:sz w:val="21"/>
              </w:rPr>
            </w:pPr>
          </w:p>
        </w:tc>
        <w:tc>
          <w:tcPr>
            <w:tcW w:w="537" w:type="dxa"/>
            <w:vMerge w:val="continue"/>
            <w:tcBorders>
              <w:top w:val="nil"/>
              <w:bottom w:val="single" w:color="auto" w:sz="4" w:space="0"/>
            </w:tcBorders>
            <w:textDirection w:val="tbRlV"/>
            <w:vAlign w:val="top"/>
          </w:tcPr>
          <w:p w14:paraId="454699B4">
            <w:pPr>
              <w:rPr>
                <w:rFonts w:ascii="Arial"/>
                <w:spacing w:val="0"/>
                <w:position w:val="0"/>
                <w:sz w:val="21"/>
              </w:rPr>
            </w:pPr>
          </w:p>
        </w:tc>
        <w:tc>
          <w:tcPr>
            <w:tcW w:w="979" w:type="dxa"/>
            <w:vMerge w:val="restart"/>
            <w:tcBorders>
              <w:bottom w:val="single" w:color="auto" w:sz="4" w:space="0"/>
            </w:tcBorders>
            <w:vAlign w:val="top"/>
          </w:tcPr>
          <w:p w14:paraId="5BA78DFC">
            <w:pPr>
              <w:spacing w:line="323" w:lineRule="auto"/>
              <w:rPr>
                <w:rFonts w:ascii="Arial"/>
                <w:spacing w:val="0"/>
                <w:position w:val="0"/>
                <w:sz w:val="21"/>
              </w:rPr>
            </w:pPr>
          </w:p>
          <w:p w14:paraId="0F938347">
            <w:pPr>
              <w:pStyle w:val="10"/>
              <w:spacing w:before="65" w:line="303" w:lineRule="auto"/>
              <w:ind w:left="180" w:right="174" w:hanging="1"/>
              <w:rPr>
                <w:spacing w:val="0"/>
                <w:position w:val="0"/>
                <w:sz w:val="20"/>
                <w:szCs w:val="20"/>
              </w:rPr>
            </w:pPr>
            <w:r>
              <w:rPr>
                <w:spacing w:val="0"/>
                <w:position w:val="0"/>
                <w:sz w:val="20"/>
                <w:szCs w:val="20"/>
              </w:rPr>
              <w:t>播音主持方向</w:t>
            </w:r>
          </w:p>
        </w:tc>
        <w:tc>
          <w:tcPr>
            <w:tcW w:w="1252" w:type="dxa"/>
            <w:tcBorders>
              <w:bottom w:val="single" w:color="auto" w:sz="4" w:space="0"/>
            </w:tcBorders>
            <w:vAlign w:val="top"/>
          </w:tcPr>
          <w:p w14:paraId="28F99879">
            <w:pPr>
              <w:pStyle w:val="10"/>
              <w:spacing w:before="60" w:line="228" w:lineRule="auto"/>
              <w:ind w:left="210"/>
              <w:rPr>
                <w:spacing w:val="0"/>
                <w:position w:val="0"/>
                <w:sz w:val="20"/>
                <w:szCs w:val="20"/>
              </w:rPr>
            </w:pPr>
            <w:r>
              <w:rPr>
                <w:spacing w:val="0"/>
                <w:position w:val="0"/>
                <w:sz w:val="20"/>
                <w:szCs w:val="20"/>
              </w:rPr>
              <w:t>播音主持</w:t>
            </w:r>
          </w:p>
          <w:p w14:paraId="2B6D8F6F">
            <w:pPr>
              <w:pStyle w:val="10"/>
              <w:spacing w:before="78" w:line="231" w:lineRule="auto"/>
              <w:ind w:left="209"/>
              <w:rPr>
                <w:spacing w:val="0"/>
                <w:position w:val="0"/>
                <w:sz w:val="20"/>
                <w:szCs w:val="20"/>
              </w:rPr>
            </w:pPr>
            <w:r>
              <w:rPr>
                <w:spacing w:val="0"/>
                <w:position w:val="0"/>
                <w:sz w:val="20"/>
                <w:szCs w:val="20"/>
              </w:rPr>
              <w:t>基础知识</w:t>
            </w:r>
          </w:p>
        </w:tc>
        <w:tc>
          <w:tcPr>
            <w:tcW w:w="512" w:type="dxa"/>
            <w:tcBorders>
              <w:top w:val="single" w:color="auto" w:sz="4" w:space="0"/>
              <w:bottom w:val="single" w:color="auto" w:sz="4" w:space="0"/>
            </w:tcBorders>
            <w:vAlign w:val="top"/>
          </w:tcPr>
          <w:p w14:paraId="4D49486C">
            <w:pPr>
              <w:spacing w:line="243" w:lineRule="auto"/>
              <w:jc w:val="left"/>
              <w:rPr>
                <w:rFonts w:ascii="Arial"/>
                <w:spacing w:val="0"/>
                <w:position w:val="0"/>
                <w:sz w:val="21"/>
              </w:rPr>
            </w:pPr>
          </w:p>
          <w:p w14:paraId="3DB81F45">
            <w:pPr>
              <w:pStyle w:val="10"/>
              <w:spacing w:before="65" w:line="270" w:lineRule="exact"/>
              <w:ind w:left="212"/>
              <w:jc w:val="left"/>
              <w:rPr>
                <w:rFonts w:hint="eastAsia" w:eastAsia="宋体"/>
                <w:spacing w:val="0"/>
                <w:position w:val="0"/>
                <w:sz w:val="20"/>
                <w:szCs w:val="20"/>
                <w:lang w:eastAsia="zh-CN"/>
              </w:rPr>
            </w:pPr>
            <w:r>
              <w:rPr>
                <w:rFonts w:hint="eastAsia"/>
                <w:spacing w:val="0"/>
                <w:position w:val="0"/>
                <w:sz w:val="20"/>
                <w:szCs w:val="20"/>
                <w:lang w:val="en-US" w:eastAsia="zh-CN"/>
              </w:rPr>
              <w:t>8</w:t>
            </w:r>
          </w:p>
        </w:tc>
        <w:tc>
          <w:tcPr>
            <w:tcW w:w="763" w:type="dxa"/>
            <w:vMerge w:val="restart"/>
            <w:tcBorders>
              <w:bottom w:val="single" w:color="auto" w:sz="4" w:space="0"/>
            </w:tcBorders>
            <w:vAlign w:val="top"/>
          </w:tcPr>
          <w:p w14:paraId="5286961B">
            <w:pPr>
              <w:spacing w:line="243" w:lineRule="auto"/>
              <w:rPr>
                <w:rFonts w:ascii="Arial"/>
                <w:spacing w:val="0"/>
                <w:position w:val="0"/>
                <w:sz w:val="21"/>
              </w:rPr>
            </w:pPr>
          </w:p>
          <w:p w14:paraId="2C917F71">
            <w:pPr>
              <w:spacing w:line="243" w:lineRule="auto"/>
              <w:rPr>
                <w:rFonts w:ascii="Arial"/>
                <w:spacing w:val="0"/>
                <w:position w:val="0"/>
                <w:sz w:val="21"/>
              </w:rPr>
            </w:pPr>
          </w:p>
          <w:p w14:paraId="15DF0A55">
            <w:pPr>
              <w:pStyle w:val="10"/>
              <w:spacing w:before="65" w:line="270" w:lineRule="exact"/>
              <w:ind w:left="231"/>
              <w:rPr>
                <w:spacing w:val="0"/>
                <w:position w:val="0"/>
                <w:sz w:val="20"/>
                <w:szCs w:val="20"/>
              </w:rPr>
            </w:pPr>
            <w:r>
              <w:rPr>
                <w:spacing w:val="0"/>
                <w:position w:val="0"/>
                <w:sz w:val="20"/>
                <w:szCs w:val="20"/>
              </w:rPr>
              <w:t>2</w:t>
            </w:r>
            <w:r>
              <w:rPr>
                <w:rFonts w:hint="eastAsia"/>
                <w:spacing w:val="0"/>
                <w:position w:val="0"/>
                <w:sz w:val="20"/>
                <w:szCs w:val="20"/>
                <w:lang w:val="en-US" w:eastAsia="zh-CN"/>
              </w:rPr>
              <w:t>5</w:t>
            </w:r>
            <w:r>
              <w:rPr>
                <w:spacing w:val="0"/>
                <w:position w:val="0"/>
                <w:sz w:val="20"/>
                <w:szCs w:val="20"/>
              </w:rPr>
              <w:t>6</w:t>
            </w:r>
          </w:p>
        </w:tc>
        <w:tc>
          <w:tcPr>
            <w:tcW w:w="536" w:type="dxa"/>
            <w:vMerge w:val="restart"/>
            <w:tcBorders>
              <w:bottom w:val="single" w:color="auto" w:sz="4" w:space="0"/>
            </w:tcBorders>
            <w:vAlign w:val="top"/>
          </w:tcPr>
          <w:p w14:paraId="10F3BE99">
            <w:pPr>
              <w:spacing w:line="243" w:lineRule="auto"/>
              <w:rPr>
                <w:rFonts w:ascii="Arial"/>
                <w:spacing w:val="0"/>
                <w:position w:val="0"/>
                <w:sz w:val="21"/>
              </w:rPr>
            </w:pPr>
          </w:p>
          <w:p w14:paraId="7E34F467">
            <w:pPr>
              <w:spacing w:line="243" w:lineRule="auto"/>
              <w:rPr>
                <w:rFonts w:ascii="Arial"/>
                <w:spacing w:val="0"/>
                <w:position w:val="0"/>
                <w:sz w:val="21"/>
              </w:rPr>
            </w:pPr>
          </w:p>
          <w:p w14:paraId="3A118A9A">
            <w:pPr>
              <w:pStyle w:val="10"/>
              <w:spacing w:before="65" w:line="270" w:lineRule="exact"/>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Merge w:val="restart"/>
            <w:tcBorders>
              <w:bottom w:val="single" w:color="auto" w:sz="4" w:space="0"/>
            </w:tcBorders>
            <w:vAlign w:val="top"/>
          </w:tcPr>
          <w:p w14:paraId="31CF24FE">
            <w:pPr>
              <w:spacing w:line="243" w:lineRule="auto"/>
              <w:rPr>
                <w:rFonts w:ascii="Arial"/>
                <w:spacing w:val="0"/>
                <w:position w:val="0"/>
                <w:sz w:val="21"/>
              </w:rPr>
            </w:pPr>
          </w:p>
          <w:p w14:paraId="06A30C4D">
            <w:pPr>
              <w:spacing w:line="243" w:lineRule="auto"/>
              <w:rPr>
                <w:rFonts w:ascii="Arial"/>
                <w:spacing w:val="0"/>
                <w:position w:val="0"/>
                <w:sz w:val="21"/>
              </w:rPr>
            </w:pPr>
          </w:p>
          <w:p w14:paraId="7DD0CDFA">
            <w:pPr>
              <w:pStyle w:val="10"/>
              <w:spacing w:before="65" w:line="270" w:lineRule="exact"/>
              <w:ind w:left="225"/>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Merge w:val="restart"/>
            <w:tcBorders>
              <w:bottom w:val="single" w:color="auto" w:sz="4" w:space="0"/>
            </w:tcBorders>
            <w:vAlign w:val="top"/>
          </w:tcPr>
          <w:p w14:paraId="17ADD520">
            <w:pPr>
              <w:spacing w:line="243" w:lineRule="auto"/>
              <w:rPr>
                <w:rFonts w:ascii="Arial"/>
                <w:spacing w:val="0"/>
                <w:position w:val="0"/>
                <w:sz w:val="21"/>
              </w:rPr>
            </w:pPr>
          </w:p>
          <w:p w14:paraId="5836BD5F">
            <w:pPr>
              <w:spacing w:line="243" w:lineRule="auto"/>
              <w:rPr>
                <w:rFonts w:ascii="Arial"/>
                <w:spacing w:val="0"/>
                <w:position w:val="0"/>
                <w:sz w:val="21"/>
              </w:rPr>
            </w:pPr>
          </w:p>
          <w:p w14:paraId="06315965">
            <w:pPr>
              <w:pStyle w:val="10"/>
              <w:spacing w:before="65" w:line="270" w:lineRule="exact"/>
              <w:ind w:left="229"/>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Merge w:val="restart"/>
            <w:tcBorders>
              <w:bottom w:val="single" w:color="auto" w:sz="4" w:space="0"/>
            </w:tcBorders>
            <w:vAlign w:val="top"/>
          </w:tcPr>
          <w:p w14:paraId="27668C51">
            <w:pPr>
              <w:spacing w:line="243" w:lineRule="auto"/>
              <w:rPr>
                <w:rFonts w:ascii="Arial"/>
                <w:spacing w:val="0"/>
                <w:position w:val="0"/>
                <w:sz w:val="21"/>
              </w:rPr>
            </w:pPr>
          </w:p>
          <w:p w14:paraId="3FDF9F8F">
            <w:pPr>
              <w:spacing w:line="243" w:lineRule="auto"/>
              <w:rPr>
                <w:rFonts w:ascii="Arial"/>
                <w:spacing w:val="0"/>
                <w:position w:val="0"/>
                <w:sz w:val="21"/>
              </w:rPr>
            </w:pPr>
          </w:p>
          <w:p w14:paraId="69BCC6C5">
            <w:pPr>
              <w:pStyle w:val="10"/>
              <w:spacing w:before="65" w:line="270" w:lineRule="exact"/>
              <w:ind w:left="226"/>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Merge w:val="restart"/>
            <w:tcBorders>
              <w:bottom w:val="single" w:color="auto" w:sz="4" w:space="0"/>
            </w:tcBorders>
            <w:vAlign w:val="top"/>
          </w:tcPr>
          <w:p w14:paraId="67B66D22">
            <w:pPr>
              <w:spacing w:line="243" w:lineRule="auto"/>
              <w:rPr>
                <w:rFonts w:ascii="Arial"/>
                <w:spacing w:val="0"/>
                <w:position w:val="0"/>
                <w:sz w:val="21"/>
              </w:rPr>
            </w:pPr>
          </w:p>
          <w:p w14:paraId="7C6A5A8A">
            <w:pPr>
              <w:spacing w:line="243" w:lineRule="auto"/>
              <w:rPr>
                <w:rFonts w:ascii="Arial"/>
                <w:spacing w:val="0"/>
                <w:position w:val="0"/>
                <w:sz w:val="21"/>
              </w:rPr>
            </w:pPr>
          </w:p>
          <w:p w14:paraId="1A597BA8">
            <w:pPr>
              <w:pStyle w:val="10"/>
              <w:spacing w:before="65" w:line="270" w:lineRule="exact"/>
              <w:ind w:left="223"/>
              <w:rPr>
                <w:spacing w:val="0"/>
                <w:position w:val="0"/>
                <w:sz w:val="20"/>
                <w:szCs w:val="20"/>
              </w:rPr>
            </w:pPr>
            <w:r>
              <w:rPr>
                <w:spacing w:val="0"/>
                <w:position w:val="0"/>
                <w:sz w:val="20"/>
                <w:szCs w:val="20"/>
              </w:rPr>
              <w:t>0</w:t>
            </w:r>
          </w:p>
        </w:tc>
        <w:tc>
          <w:tcPr>
            <w:tcW w:w="677" w:type="dxa"/>
            <w:vMerge w:val="restart"/>
            <w:tcBorders>
              <w:bottom w:val="single" w:color="auto" w:sz="4" w:space="0"/>
              <w:right w:val="single" w:color="auto" w:sz="4" w:space="0"/>
            </w:tcBorders>
            <w:vAlign w:val="top"/>
          </w:tcPr>
          <w:p w14:paraId="32C32DD4">
            <w:pPr>
              <w:spacing w:line="243" w:lineRule="auto"/>
              <w:rPr>
                <w:rFonts w:ascii="Arial"/>
                <w:spacing w:val="0"/>
                <w:position w:val="0"/>
                <w:sz w:val="21"/>
              </w:rPr>
            </w:pPr>
          </w:p>
          <w:p w14:paraId="30F9BC0E">
            <w:pPr>
              <w:spacing w:line="243" w:lineRule="auto"/>
              <w:rPr>
                <w:rFonts w:ascii="Arial"/>
                <w:spacing w:val="0"/>
                <w:position w:val="0"/>
                <w:sz w:val="21"/>
              </w:rPr>
            </w:pPr>
          </w:p>
          <w:p w14:paraId="7BC09372">
            <w:pPr>
              <w:pStyle w:val="10"/>
              <w:spacing w:before="65" w:line="270" w:lineRule="exact"/>
              <w:ind w:left="292"/>
              <w:rPr>
                <w:spacing w:val="0"/>
                <w:position w:val="0"/>
                <w:sz w:val="20"/>
                <w:szCs w:val="20"/>
              </w:rPr>
            </w:pPr>
            <w:r>
              <w:rPr>
                <w:spacing w:val="0"/>
                <w:position w:val="0"/>
                <w:sz w:val="20"/>
                <w:szCs w:val="20"/>
              </w:rPr>
              <w:t>0</w:t>
            </w:r>
          </w:p>
        </w:tc>
      </w:tr>
      <w:tr w14:paraId="38A73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804" w:type="dxa"/>
            <w:vMerge w:val="continue"/>
            <w:tcBorders>
              <w:top w:val="single" w:color="auto" w:sz="4" w:space="0"/>
              <w:left w:val="single" w:color="auto" w:sz="4" w:space="0"/>
              <w:bottom w:val="nil"/>
            </w:tcBorders>
            <w:textDirection w:val="tbRlV"/>
            <w:vAlign w:val="top"/>
          </w:tcPr>
          <w:p w14:paraId="62A33CFB">
            <w:pPr>
              <w:rPr>
                <w:rFonts w:ascii="Arial"/>
                <w:spacing w:val="0"/>
                <w:position w:val="0"/>
                <w:sz w:val="21"/>
              </w:rPr>
            </w:pPr>
          </w:p>
        </w:tc>
        <w:tc>
          <w:tcPr>
            <w:tcW w:w="537" w:type="dxa"/>
            <w:vMerge w:val="continue"/>
            <w:tcBorders>
              <w:top w:val="single" w:color="auto" w:sz="4" w:space="0"/>
              <w:bottom w:val="nil"/>
            </w:tcBorders>
            <w:textDirection w:val="tbRlV"/>
            <w:vAlign w:val="top"/>
          </w:tcPr>
          <w:p w14:paraId="09E7AF5B">
            <w:pPr>
              <w:rPr>
                <w:rFonts w:ascii="Arial"/>
                <w:spacing w:val="0"/>
                <w:position w:val="0"/>
                <w:sz w:val="21"/>
              </w:rPr>
            </w:pPr>
          </w:p>
        </w:tc>
        <w:tc>
          <w:tcPr>
            <w:tcW w:w="979" w:type="dxa"/>
            <w:vMerge w:val="continue"/>
            <w:tcBorders>
              <w:top w:val="single" w:color="auto" w:sz="4" w:space="0"/>
            </w:tcBorders>
            <w:vAlign w:val="top"/>
          </w:tcPr>
          <w:p w14:paraId="048D7FF5">
            <w:pPr>
              <w:rPr>
                <w:rFonts w:ascii="Arial"/>
                <w:spacing w:val="0"/>
                <w:position w:val="0"/>
                <w:sz w:val="21"/>
              </w:rPr>
            </w:pPr>
          </w:p>
        </w:tc>
        <w:tc>
          <w:tcPr>
            <w:tcW w:w="1252" w:type="dxa"/>
            <w:tcBorders>
              <w:top w:val="single" w:color="auto" w:sz="4" w:space="0"/>
            </w:tcBorders>
            <w:vAlign w:val="top"/>
          </w:tcPr>
          <w:p w14:paraId="6A5887B5">
            <w:pPr>
              <w:pStyle w:val="10"/>
              <w:spacing w:before="61" w:line="229" w:lineRule="auto"/>
              <w:ind w:left="229"/>
              <w:rPr>
                <w:spacing w:val="0"/>
                <w:position w:val="0"/>
                <w:sz w:val="20"/>
                <w:szCs w:val="20"/>
              </w:rPr>
            </w:pPr>
            <w:r>
              <w:rPr>
                <w:spacing w:val="0"/>
                <w:position w:val="0"/>
                <w:sz w:val="20"/>
                <w:szCs w:val="20"/>
              </w:rPr>
              <w:t>中外影视</w:t>
            </w:r>
          </w:p>
          <w:p w14:paraId="2BA55932">
            <w:pPr>
              <w:pStyle w:val="10"/>
              <w:spacing w:before="78" w:line="229" w:lineRule="auto"/>
              <w:ind w:left="210"/>
              <w:rPr>
                <w:spacing w:val="0"/>
                <w:position w:val="0"/>
                <w:sz w:val="20"/>
                <w:szCs w:val="20"/>
              </w:rPr>
            </w:pPr>
            <w:r>
              <w:rPr>
                <w:spacing w:val="0"/>
                <w:position w:val="0"/>
                <w:sz w:val="20"/>
                <w:szCs w:val="20"/>
              </w:rPr>
              <w:t>作品赏析</w:t>
            </w:r>
          </w:p>
        </w:tc>
        <w:tc>
          <w:tcPr>
            <w:tcW w:w="512" w:type="dxa"/>
            <w:tcBorders>
              <w:top w:val="single" w:color="auto" w:sz="4" w:space="0"/>
              <w:bottom w:val="single" w:color="auto" w:sz="4" w:space="0"/>
            </w:tcBorders>
            <w:vAlign w:val="top"/>
          </w:tcPr>
          <w:p w14:paraId="4CA7A27D">
            <w:pPr>
              <w:pStyle w:val="10"/>
              <w:spacing w:before="59" w:line="241" w:lineRule="auto"/>
              <w:ind w:firstLine="200" w:firstLineChars="100"/>
              <w:jc w:val="left"/>
              <w:rPr>
                <w:rFonts w:hint="eastAsia" w:ascii="Arial" w:eastAsia="宋体"/>
                <w:spacing w:val="0"/>
                <w:position w:val="0"/>
                <w:sz w:val="21"/>
                <w:lang w:val="en-US" w:eastAsia="zh-CN"/>
              </w:rPr>
            </w:pPr>
            <w:r>
              <w:rPr>
                <w:rFonts w:hint="eastAsia"/>
                <w:spacing w:val="0"/>
                <w:position w:val="0"/>
                <w:sz w:val="20"/>
                <w:szCs w:val="20"/>
                <w:lang w:val="en-US" w:eastAsia="zh-CN"/>
              </w:rPr>
              <w:t>8</w:t>
            </w:r>
          </w:p>
        </w:tc>
        <w:tc>
          <w:tcPr>
            <w:tcW w:w="763" w:type="dxa"/>
            <w:vMerge w:val="continue"/>
            <w:tcBorders>
              <w:top w:val="single" w:color="auto" w:sz="4" w:space="0"/>
            </w:tcBorders>
            <w:vAlign w:val="top"/>
          </w:tcPr>
          <w:p w14:paraId="0C53C585">
            <w:pPr>
              <w:rPr>
                <w:rFonts w:ascii="Arial"/>
                <w:spacing w:val="0"/>
                <w:position w:val="0"/>
                <w:sz w:val="21"/>
              </w:rPr>
            </w:pPr>
          </w:p>
        </w:tc>
        <w:tc>
          <w:tcPr>
            <w:tcW w:w="536" w:type="dxa"/>
            <w:vMerge w:val="continue"/>
            <w:tcBorders>
              <w:top w:val="single" w:color="auto" w:sz="4" w:space="0"/>
            </w:tcBorders>
            <w:vAlign w:val="top"/>
          </w:tcPr>
          <w:p w14:paraId="0B4BA84A">
            <w:pPr>
              <w:rPr>
                <w:rFonts w:ascii="Arial"/>
                <w:spacing w:val="0"/>
                <w:position w:val="0"/>
                <w:sz w:val="21"/>
              </w:rPr>
            </w:pPr>
          </w:p>
        </w:tc>
        <w:tc>
          <w:tcPr>
            <w:tcW w:w="536" w:type="dxa"/>
            <w:vMerge w:val="continue"/>
            <w:tcBorders>
              <w:top w:val="single" w:color="auto" w:sz="4" w:space="0"/>
            </w:tcBorders>
            <w:vAlign w:val="top"/>
          </w:tcPr>
          <w:p w14:paraId="6EAB25A0">
            <w:pPr>
              <w:rPr>
                <w:rFonts w:ascii="Arial"/>
                <w:spacing w:val="0"/>
                <w:position w:val="0"/>
                <w:sz w:val="21"/>
              </w:rPr>
            </w:pPr>
          </w:p>
        </w:tc>
        <w:tc>
          <w:tcPr>
            <w:tcW w:w="540" w:type="dxa"/>
            <w:vMerge w:val="continue"/>
            <w:tcBorders>
              <w:top w:val="single" w:color="auto" w:sz="4" w:space="0"/>
            </w:tcBorders>
            <w:vAlign w:val="top"/>
          </w:tcPr>
          <w:p w14:paraId="787BA365">
            <w:pPr>
              <w:rPr>
                <w:rFonts w:ascii="Arial"/>
                <w:spacing w:val="0"/>
                <w:position w:val="0"/>
                <w:sz w:val="21"/>
              </w:rPr>
            </w:pPr>
          </w:p>
        </w:tc>
        <w:tc>
          <w:tcPr>
            <w:tcW w:w="536" w:type="dxa"/>
            <w:vMerge w:val="continue"/>
            <w:tcBorders>
              <w:top w:val="single" w:color="auto" w:sz="4" w:space="0"/>
            </w:tcBorders>
            <w:vAlign w:val="top"/>
          </w:tcPr>
          <w:p w14:paraId="15A98BDE">
            <w:pPr>
              <w:rPr>
                <w:rFonts w:ascii="Arial"/>
                <w:spacing w:val="0"/>
                <w:position w:val="0"/>
                <w:sz w:val="21"/>
              </w:rPr>
            </w:pPr>
          </w:p>
        </w:tc>
        <w:tc>
          <w:tcPr>
            <w:tcW w:w="536" w:type="dxa"/>
            <w:vMerge w:val="continue"/>
            <w:tcBorders>
              <w:top w:val="single" w:color="auto" w:sz="4" w:space="0"/>
            </w:tcBorders>
            <w:vAlign w:val="top"/>
          </w:tcPr>
          <w:p w14:paraId="0BAEECB8">
            <w:pPr>
              <w:rPr>
                <w:rFonts w:ascii="Arial"/>
                <w:spacing w:val="0"/>
                <w:position w:val="0"/>
                <w:sz w:val="21"/>
              </w:rPr>
            </w:pPr>
          </w:p>
        </w:tc>
        <w:tc>
          <w:tcPr>
            <w:tcW w:w="677" w:type="dxa"/>
            <w:vMerge w:val="continue"/>
            <w:tcBorders>
              <w:top w:val="single" w:color="auto" w:sz="4" w:space="0"/>
              <w:right w:val="single" w:color="auto" w:sz="4" w:space="0"/>
            </w:tcBorders>
            <w:vAlign w:val="top"/>
          </w:tcPr>
          <w:p w14:paraId="68A94560">
            <w:pPr>
              <w:rPr>
                <w:rFonts w:ascii="Arial"/>
                <w:spacing w:val="0"/>
                <w:position w:val="0"/>
                <w:sz w:val="21"/>
              </w:rPr>
            </w:pPr>
          </w:p>
        </w:tc>
      </w:tr>
      <w:tr w14:paraId="41B2F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bottom w:val="nil"/>
            </w:tcBorders>
            <w:textDirection w:val="tbRlV"/>
            <w:vAlign w:val="top"/>
          </w:tcPr>
          <w:p w14:paraId="3CB2DE1C">
            <w:pPr>
              <w:rPr>
                <w:rFonts w:ascii="Arial"/>
                <w:spacing w:val="0"/>
                <w:position w:val="0"/>
                <w:sz w:val="21"/>
              </w:rPr>
            </w:pPr>
          </w:p>
        </w:tc>
        <w:tc>
          <w:tcPr>
            <w:tcW w:w="537" w:type="dxa"/>
            <w:vMerge w:val="continue"/>
            <w:tcBorders>
              <w:top w:val="nil"/>
            </w:tcBorders>
            <w:textDirection w:val="tbRlV"/>
            <w:vAlign w:val="top"/>
          </w:tcPr>
          <w:p w14:paraId="07A5D2F0">
            <w:pPr>
              <w:rPr>
                <w:rFonts w:ascii="Arial"/>
                <w:spacing w:val="0"/>
                <w:position w:val="0"/>
                <w:sz w:val="21"/>
              </w:rPr>
            </w:pPr>
          </w:p>
        </w:tc>
        <w:tc>
          <w:tcPr>
            <w:tcW w:w="2231" w:type="dxa"/>
            <w:gridSpan w:val="2"/>
            <w:vAlign w:val="top"/>
          </w:tcPr>
          <w:p w14:paraId="11B627E2">
            <w:pPr>
              <w:pStyle w:val="10"/>
              <w:spacing w:before="61" w:line="230" w:lineRule="auto"/>
              <w:ind w:left="915"/>
              <w:jc w:val="both"/>
              <w:rPr>
                <w:spacing w:val="0"/>
                <w:position w:val="0"/>
                <w:sz w:val="20"/>
                <w:szCs w:val="20"/>
              </w:rPr>
            </w:pPr>
            <w:r>
              <w:rPr>
                <w:spacing w:val="0"/>
                <w:position w:val="0"/>
                <w:sz w:val="20"/>
                <w:szCs w:val="20"/>
              </w:rPr>
              <w:t>小计</w:t>
            </w:r>
          </w:p>
        </w:tc>
        <w:tc>
          <w:tcPr>
            <w:tcW w:w="512" w:type="dxa"/>
            <w:tcBorders>
              <w:top w:val="single" w:color="auto" w:sz="4" w:space="0"/>
            </w:tcBorders>
            <w:vAlign w:val="top"/>
          </w:tcPr>
          <w:p w14:paraId="64865F60">
            <w:pPr>
              <w:pStyle w:val="10"/>
              <w:spacing w:before="60"/>
              <w:jc w:val="center"/>
              <w:rPr>
                <w:rFonts w:hint="default" w:eastAsia="宋体"/>
                <w:spacing w:val="0"/>
                <w:position w:val="0"/>
                <w:sz w:val="20"/>
                <w:szCs w:val="20"/>
                <w:lang w:val="en-US" w:eastAsia="zh-CN"/>
              </w:rPr>
            </w:pPr>
            <w:r>
              <w:rPr>
                <w:rFonts w:hint="eastAsia"/>
                <w:spacing w:val="0"/>
                <w:position w:val="0"/>
                <w:sz w:val="20"/>
                <w:szCs w:val="20"/>
                <w:lang w:val="en-US" w:eastAsia="zh-CN"/>
              </w:rPr>
              <w:t>16</w:t>
            </w:r>
          </w:p>
        </w:tc>
        <w:tc>
          <w:tcPr>
            <w:tcW w:w="763" w:type="dxa"/>
            <w:vAlign w:val="top"/>
          </w:tcPr>
          <w:p w14:paraId="6E8C5485">
            <w:pPr>
              <w:pStyle w:val="10"/>
              <w:spacing w:before="60"/>
              <w:ind w:left="228"/>
              <w:rPr>
                <w:rFonts w:hint="default" w:eastAsia="宋体"/>
                <w:spacing w:val="0"/>
                <w:position w:val="0"/>
                <w:sz w:val="20"/>
                <w:szCs w:val="20"/>
                <w:lang w:val="en-US" w:eastAsia="zh-CN"/>
              </w:rPr>
            </w:pPr>
            <w:r>
              <w:rPr>
                <w:rFonts w:hint="eastAsia"/>
                <w:spacing w:val="0"/>
                <w:position w:val="0"/>
                <w:sz w:val="20"/>
                <w:szCs w:val="20"/>
                <w:lang w:val="en-US" w:eastAsia="zh-CN"/>
              </w:rPr>
              <w:t>512</w:t>
            </w:r>
          </w:p>
        </w:tc>
        <w:tc>
          <w:tcPr>
            <w:tcW w:w="536" w:type="dxa"/>
            <w:vAlign w:val="top"/>
          </w:tcPr>
          <w:p w14:paraId="6343C471">
            <w:pPr>
              <w:pStyle w:val="10"/>
              <w:spacing w:before="60"/>
              <w:ind w:left="223"/>
              <w:rPr>
                <w:rFonts w:hint="eastAsia" w:eastAsia="宋体"/>
                <w:spacing w:val="0"/>
                <w:position w:val="0"/>
                <w:sz w:val="20"/>
                <w:szCs w:val="20"/>
                <w:lang w:eastAsia="zh-CN"/>
              </w:rPr>
            </w:pPr>
            <w:r>
              <w:rPr>
                <w:rFonts w:hint="eastAsia"/>
                <w:spacing w:val="0"/>
                <w:position w:val="0"/>
                <w:sz w:val="20"/>
                <w:szCs w:val="20"/>
                <w:lang w:val="en-US" w:eastAsia="zh-CN"/>
              </w:rPr>
              <w:t>4</w:t>
            </w:r>
          </w:p>
        </w:tc>
        <w:tc>
          <w:tcPr>
            <w:tcW w:w="536" w:type="dxa"/>
            <w:vAlign w:val="top"/>
          </w:tcPr>
          <w:p w14:paraId="43648615">
            <w:pPr>
              <w:pStyle w:val="10"/>
              <w:spacing w:before="60"/>
              <w:ind w:left="222"/>
              <w:rPr>
                <w:rFonts w:hint="eastAsia" w:eastAsia="宋体"/>
                <w:spacing w:val="0"/>
                <w:position w:val="0"/>
                <w:sz w:val="20"/>
                <w:szCs w:val="20"/>
                <w:lang w:eastAsia="zh-CN"/>
              </w:rPr>
            </w:pPr>
            <w:r>
              <w:rPr>
                <w:rFonts w:hint="eastAsia"/>
                <w:spacing w:val="0"/>
                <w:position w:val="0"/>
                <w:sz w:val="20"/>
                <w:szCs w:val="20"/>
                <w:lang w:val="en-US" w:eastAsia="zh-CN"/>
              </w:rPr>
              <w:t>4</w:t>
            </w:r>
          </w:p>
        </w:tc>
        <w:tc>
          <w:tcPr>
            <w:tcW w:w="540" w:type="dxa"/>
            <w:vAlign w:val="top"/>
          </w:tcPr>
          <w:p w14:paraId="422AF371">
            <w:pPr>
              <w:pStyle w:val="10"/>
              <w:spacing w:before="60"/>
              <w:ind w:left="226"/>
              <w:rPr>
                <w:rFonts w:hint="eastAsia" w:eastAsia="宋体"/>
                <w:spacing w:val="0"/>
                <w:position w:val="0"/>
                <w:sz w:val="20"/>
                <w:szCs w:val="20"/>
                <w:lang w:eastAsia="zh-CN"/>
              </w:rPr>
            </w:pPr>
            <w:r>
              <w:rPr>
                <w:rFonts w:hint="eastAsia"/>
                <w:spacing w:val="0"/>
                <w:position w:val="0"/>
                <w:sz w:val="20"/>
                <w:szCs w:val="20"/>
                <w:lang w:val="en-US" w:eastAsia="zh-CN"/>
              </w:rPr>
              <w:t>4</w:t>
            </w:r>
          </w:p>
        </w:tc>
        <w:tc>
          <w:tcPr>
            <w:tcW w:w="536" w:type="dxa"/>
            <w:vAlign w:val="top"/>
          </w:tcPr>
          <w:p w14:paraId="002DBD7B">
            <w:pPr>
              <w:pStyle w:val="10"/>
              <w:spacing w:before="60"/>
              <w:ind w:left="224"/>
              <w:rPr>
                <w:rFonts w:hint="eastAsia" w:eastAsia="宋体"/>
                <w:spacing w:val="0"/>
                <w:position w:val="0"/>
                <w:sz w:val="20"/>
                <w:szCs w:val="20"/>
                <w:lang w:eastAsia="zh-CN"/>
              </w:rPr>
            </w:pPr>
            <w:r>
              <w:rPr>
                <w:rFonts w:hint="eastAsia"/>
                <w:spacing w:val="0"/>
                <w:position w:val="0"/>
                <w:sz w:val="20"/>
                <w:szCs w:val="20"/>
                <w:lang w:val="en-US" w:eastAsia="zh-CN"/>
              </w:rPr>
              <w:t>4</w:t>
            </w:r>
          </w:p>
        </w:tc>
        <w:tc>
          <w:tcPr>
            <w:tcW w:w="536" w:type="dxa"/>
            <w:vAlign w:val="top"/>
          </w:tcPr>
          <w:p w14:paraId="17404FFC">
            <w:pPr>
              <w:pStyle w:val="10"/>
              <w:spacing w:before="60"/>
              <w:ind w:left="223"/>
              <w:rPr>
                <w:spacing w:val="0"/>
                <w:position w:val="0"/>
                <w:sz w:val="20"/>
                <w:szCs w:val="20"/>
              </w:rPr>
            </w:pPr>
            <w:r>
              <w:rPr>
                <w:spacing w:val="0"/>
                <w:position w:val="0"/>
                <w:sz w:val="20"/>
                <w:szCs w:val="20"/>
              </w:rPr>
              <w:t>0</w:t>
            </w:r>
          </w:p>
        </w:tc>
        <w:tc>
          <w:tcPr>
            <w:tcW w:w="677" w:type="dxa"/>
            <w:tcBorders>
              <w:right w:val="single" w:color="auto" w:sz="4" w:space="0"/>
            </w:tcBorders>
            <w:vAlign w:val="top"/>
          </w:tcPr>
          <w:p w14:paraId="7A16BFA1">
            <w:pPr>
              <w:pStyle w:val="10"/>
              <w:spacing w:before="60"/>
              <w:ind w:left="292"/>
              <w:rPr>
                <w:spacing w:val="0"/>
                <w:position w:val="0"/>
                <w:sz w:val="20"/>
                <w:szCs w:val="20"/>
              </w:rPr>
            </w:pPr>
            <w:r>
              <w:rPr>
                <w:spacing w:val="0"/>
                <w:position w:val="0"/>
                <w:sz w:val="20"/>
                <w:szCs w:val="20"/>
              </w:rPr>
              <w:t>0</w:t>
            </w:r>
          </w:p>
        </w:tc>
      </w:tr>
      <w:tr w14:paraId="7A00F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6" w:hRule="atLeast"/>
          <w:jc w:val="center"/>
        </w:trPr>
        <w:tc>
          <w:tcPr>
            <w:tcW w:w="804" w:type="dxa"/>
            <w:vMerge w:val="continue"/>
            <w:tcBorders>
              <w:top w:val="nil"/>
              <w:left w:val="single" w:color="auto" w:sz="4" w:space="0"/>
              <w:bottom w:val="nil"/>
            </w:tcBorders>
            <w:textDirection w:val="tbRlV"/>
            <w:vAlign w:val="top"/>
          </w:tcPr>
          <w:p w14:paraId="55CE6D7A">
            <w:pPr>
              <w:rPr>
                <w:rFonts w:ascii="Arial"/>
                <w:spacing w:val="0"/>
                <w:position w:val="0"/>
                <w:sz w:val="21"/>
              </w:rPr>
            </w:pPr>
          </w:p>
        </w:tc>
        <w:tc>
          <w:tcPr>
            <w:tcW w:w="537" w:type="dxa"/>
            <w:vMerge w:val="restart"/>
            <w:tcBorders>
              <w:bottom w:val="nil"/>
            </w:tcBorders>
            <w:textDirection w:val="tbRlV"/>
            <w:vAlign w:val="top"/>
          </w:tcPr>
          <w:p w14:paraId="654603C4">
            <w:pPr>
              <w:pStyle w:val="10"/>
              <w:spacing w:before="165" w:line="210" w:lineRule="auto"/>
              <w:ind w:left="545"/>
              <w:rPr>
                <w:spacing w:val="0"/>
                <w:position w:val="0"/>
                <w:sz w:val="20"/>
                <w:szCs w:val="20"/>
              </w:rPr>
            </w:pPr>
            <w:r>
              <w:rPr>
                <w:spacing w:val="0"/>
                <w:position w:val="0"/>
                <w:sz w:val="20"/>
                <w:szCs w:val="20"/>
              </w:rPr>
              <w:t>专业（技能）方向课</w:t>
            </w:r>
          </w:p>
        </w:tc>
        <w:tc>
          <w:tcPr>
            <w:tcW w:w="979" w:type="dxa"/>
            <w:vAlign w:val="top"/>
          </w:tcPr>
          <w:p w14:paraId="3C1C9F4B">
            <w:pPr>
              <w:pStyle w:val="10"/>
              <w:spacing w:before="61" w:line="229" w:lineRule="auto"/>
              <w:ind w:left="182"/>
              <w:rPr>
                <w:spacing w:val="0"/>
                <w:position w:val="0"/>
                <w:sz w:val="20"/>
                <w:szCs w:val="20"/>
              </w:rPr>
            </w:pPr>
            <w:r>
              <w:rPr>
                <w:spacing w:val="0"/>
                <w:position w:val="0"/>
                <w:sz w:val="20"/>
                <w:szCs w:val="20"/>
              </w:rPr>
              <w:t>声乐表</w:t>
            </w:r>
          </w:p>
          <w:p w14:paraId="5DF228DD">
            <w:pPr>
              <w:pStyle w:val="10"/>
              <w:spacing w:before="77" w:line="230" w:lineRule="auto"/>
              <w:ind w:left="179"/>
              <w:rPr>
                <w:spacing w:val="0"/>
                <w:position w:val="0"/>
                <w:sz w:val="20"/>
                <w:szCs w:val="20"/>
              </w:rPr>
            </w:pPr>
            <w:r>
              <w:rPr>
                <w:spacing w:val="0"/>
                <w:position w:val="0"/>
                <w:sz w:val="20"/>
                <w:szCs w:val="20"/>
              </w:rPr>
              <w:t>演方向</w:t>
            </w:r>
          </w:p>
        </w:tc>
        <w:tc>
          <w:tcPr>
            <w:tcW w:w="1252" w:type="dxa"/>
            <w:vAlign w:val="top"/>
          </w:tcPr>
          <w:p w14:paraId="5D7796F7">
            <w:pPr>
              <w:pStyle w:val="10"/>
              <w:spacing w:before="224" w:line="229" w:lineRule="auto"/>
              <w:ind w:left="213"/>
              <w:rPr>
                <w:spacing w:val="0"/>
                <w:position w:val="0"/>
                <w:sz w:val="20"/>
                <w:szCs w:val="20"/>
              </w:rPr>
            </w:pPr>
            <w:r>
              <w:rPr>
                <w:spacing w:val="0"/>
                <w:position w:val="0"/>
                <w:sz w:val="20"/>
                <w:szCs w:val="20"/>
              </w:rPr>
              <w:t>声乐演唱</w:t>
            </w:r>
          </w:p>
        </w:tc>
        <w:tc>
          <w:tcPr>
            <w:tcW w:w="512" w:type="dxa"/>
            <w:vAlign w:val="top"/>
          </w:tcPr>
          <w:p w14:paraId="15D117BF">
            <w:pPr>
              <w:pStyle w:val="10"/>
              <w:spacing w:before="224" w:line="271" w:lineRule="exact"/>
              <w:ind w:left="207"/>
              <w:jc w:val="both"/>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0851EC54">
            <w:pPr>
              <w:pStyle w:val="10"/>
              <w:spacing w:before="224" w:line="269" w:lineRule="exact"/>
              <w:ind w:left="231"/>
              <w:rPr>
                <w:rFonts w:hint="default" w:eastAsia="宋体"/>
                <w:spacing w:val="0"/>
                <w:position w:val="0"/>
                <w:sz w:val="20"/>
                <w:szCs w:val="20"/>
                <w:lang w:val="en-US" w:eastAsia="zh-CN"/>
              </w:rPr>
            </w:pPr>
            <w:r>
              <w:rPr>
                <w:spacing w:val="0"/>
                <w:position w:val="0"/>
                <w:sz w:val="20"/>
                <w:szCs w:val="20"/>
              </w:rPr>
              <w:t>2</w:t>
            </w:r>
            <w:r>
              <w:rPr>
                <w:rFonts w:hint="eastAsia"/>
                <w:spacing w:val="0"/>
                <w:position w:val="0"/>
                <w:sz w:val="20"/>
                <w:szCs w:val="20"/>
                <w:lang w:val="en-US" w:eastAsia="zh-CN"/>
              </w:rPr>
              <w:t>56</w:t>
            </w:r>
          </w:p>
        </w:tc>
        <w:tc>
          <w:tcPr>
            <w:tcW w:w="536" w:type="dxa"/>
            <w:vAlign w:val="top"/>
          </w:tcPr>
          <w:p w14:paraId="186DA364">
            <w:pPr>
              <w:pStyle w:val="10"/>
              <w:spacing w:before="224"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1C4239D8">
            <w:pPr>
              <w:pStyle w:val="10"/>
              <w:spacing w:before="224" w:line="271" w:lineRule="exact"/>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3C8BAF95">
            <w:pPr>
              <w:pStyle w:val="10"/>
              <w:spacing w:before="224" w:line="271" w:lineRule="exact"/>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2602C8B8">
            <w:pPr>
              <w:pStyle w:val="10"/>
              <w:spacing w:before="224"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3DF1FDB0">
            <w:pPr>
              <w:pStyle w:val="10"/>
              <w:spacing w:before="224" w:line="269" w:lineRule="exact"/>
              <w:ind w:left="223"/>
              <w:rPr>
                <w:rFonts w:hint="default" w:eastAsia="宋体"/>
                <w:spacing w:val="0"/>
                <w:position w:val="0"/>
                <w:sz w:val="20"/>
                <w:szCs w:val="20"/>
                <w:lang w:val="en-US"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3DA4E6F1">
            <w:pPr>
              <w:pStyle w:val="10"/>
              <w:spacing w:before="224" w:line="269" w:lineRule="exact"/>
              <w:ind w:left="292"/>
              <w:rPr>
                <w:rFonts w:hint="eastAsia" w:eastAsia="宋体"/>
                <w:spacing w:val="0"/>
                <w:position w:val="0"/>
                <w:sz w:val="20"/>
                <w:szCs w:val="20"/>
                <w:lang w:eastAsia="zh-CN"/>
              </w:rPr>
            </w:pPr>
            <w:r>
              <w:rPr>
                <w:rFonts w:hint="eastAsia"/>
                <w:spacing w:val="0"/>
                <w:position w:val="0"/>
                <w:sz w:val="20"/>
                <w:szCs w:val="20"/>
                <w:lang w:val="en-US" w:eastAsia="zh-CN"/>
              </w:rPr>
              <w:t>0</w:t>
            </w:r>
          </w:p>
        </w:tc>
      </w:tr>
      <w:tr w14:paraId="7BA4E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804" w:type="dxa"/>
            <w:vMerge w:val="continue"/>
            <w:tcBorders>
              <w:top w:val="nil"/>
              <w:left w:val="single" w:color="auto" w:sz="4" w:space="0"/>
              <w:bottom w:val="nil"/>
            </w:tcBorders>
            <w:textDirection w:val="tbRlV"/>
            <w:vAlign w:val="top"/>
          </w:tcPr>
          <w:p w14:paraId="031109F8">
            <w:pPr>
              <w:rPr>
                <w:rFonts w:ascii="Arial"/>
                <w:spacing w:val="0"/>
                <w:position w:val="0"/>
                <w:sz w:val="21"/>
              </w:rPr>
            </w:pPr>
          </w:p>
        </w:tc>
        <w:tc>
          <w:tcPr>
            <w:tcW w:w="537" w:type="dxa"/>
            <w:vMerge w:val="continue"/>
            <w:tcBorders>
              <w:top w:val="nil"/>
              <w:bottom w:val="nil"/>
            </w:tcBorders>
            <w:textDirection w:val="tbRlV"/>
            <w:vAlign w:val="top"/>
          </w:tcPr>
          <w:p w14:paraId="2DFBE3D4">
            <w:pPr>
              <w:rPr>
                <w:rFonts w:ascii="Arial"/>
                <w:spacing w:val="0"/>
                <w:position w:val="0"/>
                <w:sz w:val="21"/>
              </w:rPr>
            </w:pPr>
          </w:p>
        </w:tc>
        <w:tc>
          <w:tcPr>
            <w:tcW w:w="979" w:type="dxa"/>
            <w:vAlign w:val="top"/>
          </w:tcPr>
          <w:p w14:paraId="70703AAC">
            <w:pPr>
              <w:pStyle w:val="10"/>
              <w:spacing w:before="62" w:line="229" w:lineRule="auto"/>
              <w:ind w:left="178"/>
              <w:rPr>
                <w:spacing w:val="0"/>
                <w:position w:val="0"/>
                <w:sz w:val="20"/>
                <w:szCs w:val="20"/>
              </w:rPr>
            </w:pPr>
            <w:r>
              <w:rPr>
                <w:spacing w:val="0"/>
                <w:position w:val="0"/>
                <w:sz w:val="20"/>
                <w:szCs w:val="20"/>
              </w:rPr>
              <w:t>器乐表</w:t>
            </w:r>
          </w:p>
          <w:p w14:paraId="3D45C103">
            <w:pPr>
              <w:pStyle w:val="10"/>
              <w:spacing w:before="78" w:line="230" w:lineRule="auto"/>
              <w:ind w:left="179"/>
              <w:rPr>
                <w:spacing w:val="0"/>
                <w:position w:val="0"/>
                <w:sz w:val="20"/>
                <w:szCs w:val="20"/>
              </w:rPr>
            </w:pPr>
            <w:r>
              <w:rPr>
                <w:spacing w:val="0"/>
                <w:position w:val="0"/>
                <w:sz w:val="20"/>
                <w:szCs w:val="20"/>
              </w:rPr>
              <w:t>演方向</w:t>
            </w:r>
          </w:p>
        </w:tc>
        <w:tc>
          <w:tcPr>
            <w:tcW w:w="1252" w:type="dxa"/>
            <w:vAlign w:val="top"/>
          </w:tcPr>
          <w:p w14:paraId="7A39529C">
            <w:pPr>
              <w:pStyle w:val="10"/>
              <w:spacing w:before="226" w:line="228" w:lineRule="auto"/>
              <w:ind w:left="209"/>
              <w:rPr>
                <w:spacing w:val="0"/>
                <w:position w:val="0"/>
                <w:sz w:val="20"/>
                <w:szCs w:val="20"/>
              </w:rPr>
            </w:pPr>
            <w:r>
              <w:rPr>
                <w:spacing w:val="0"/>
                <w:position w:val="0"/>
                <w:sz w:val="20"/>
                <w:szCs w:val="20"/>
              </w:rPr>
              <w:t>器乐演奏</w:t>
            </w:r>
          </w:p>
        </w:tc>
        <w:tc>
          <w:tcPr>
            <w:tcW w:w="512" w:type="dxa"/>
            <w:vAlign w:val="top"/>
          </w:tcPr>
          <w:p w14:paraId="4CD1A28A">
            <w:pPr>
              <w:pStyle w:val="10"/>
              <w:spacing w:before="225" w:line="271" w:lineRule="exact"/>
              <w:ind w:left="207"/>
              <w:jc w:val="both"/>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7F3FEDC9">
            <w:pPr>
              <w:pStyle w:val="10"/>
              <w:spacing w:before="225" w:line="270" w:lineRule="exact"/>
              <w:ind w:left="231"/>
              <w:rPr>
                <w:rFonts w:hint="default" w:eastAsia="宋体"/>
                <w:spacing w:val="0"/>
                <w:position w:val="0"/>
                <w:sz w:val="20"/>
                <w:szCs w:val="20"/>
                <w:lang w:val="en-US" w:eastAsia="zh-CN"/>
              </w:rPr>
            </w:pPr>
            <w:r>
              <w:rPr>
                <w:spacing w:val="0"/>
                <w:position w:val="0"/>
                <w:sz w:val="20"/>
                <w:szCs w:val="20"/>
              </w:rPr>
              <w:t>2</w:t>
            </w:r>
            <w:r>
              <w:rPr>
                <w:rFonts w:hint="eastAsia"/>
                <w:spacing w:val="0"/>
                <w:position w:val="0"/>
                <w:sz w:val="20"/>
                <w:szCs w:val="20"/>
                <w:lang w:val="en-US" w:eastAsia="zh-CN"/>
              </w:rPr>
              <w:t>56</w:t>
            </w:r>
          </w:p>
        </w:tc>
        <w:tc>
          <w:tcPr>
            <w:tcW w:w="536" w:type="dxa"/>
            <w:vAlign w:val="top"/>
          </w:tcPr>
          <w:p w14:paraId="375FFFF8">
            <w:pPr>
              <w:pStyle w:val="10"/>
              <w:spacing w:before="225"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621B4092">
            <w:pPr>
              <w:pStyle w:val="10"/>
              <w:spacing w:before="225" w:line="271" w:lineRule="exact"/>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094549D5">
            <w:pPr>
              <w:pStyle w:val="10"/>
              <w:spacing w:before="225" w:line="271" w:lineRule="exact"/>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723E3900">
            <w:pPr>
              <w:pStyle w:val="10"/>
              <w:spacing w:before="225"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D0F0A84">
            <w:pPr>
              <w:pStyle w:val="10"/>
              <w:spacing w:before="225" w:line="270" w:lineRule="exact"/>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1F870CB5">
            <w:pPr>
              <w:pStyle w:val="10"/>
              <w:spacing w:before="225" w:line="270" w:lineRule="exact"/>
              <w:ind w:left="292"/>
              <w:rPr>
                <w:spacing w:val="0"/>
                <w:position w:val="0"/>
                <w:sz w:val="20"/>
                <w:szCs w:val="20"/>
              </w:rPr>
            </w:pPr>
            <w:r>
              <w:rPr>
                <w:spacing w:val="0"/>
                <w:position w:val="0"/>
                <w:sz w:val="20"/>
                <w:szCs w:val="20"/>
              </w:rPr>
              <w:t>0</w:t>
            </w:r>
          </w:p>
        </w:tc>
      </w:tr>
      <w:tr w14:paraId="062F8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6" w:hRule="atLeast"/>
          <w:jc w:val="center"/>
        </w:trPr>
        <w:tc>
          <w:tcPr>
            <w:tcW w:w="804" w:type="dxa"/>
            <w:vMerge w:val="continue"/>
            <w:tcBorders>
              <w:top w:val="nil"/>
              <w:left w:val="single" w:color="auto" w:sz="4" w:space="0"/>
              <w:bottom w:val="nil"/>
            </w:tcBorders>
            <w:textDirection w:val="tbRlV"/>
            <w:vAlign w:val="top"/>
          </w:tcPr>
          <w:p w14:paraId="60A93152">
            <w:pPr>
              <w:rPr>
                <w:rFonts w:ascii="Arial"/>
                <w:spacing w:val="0"/>
                <w:position w:val="0"/>
                <w:sz w:val="21"/>
              </w:rPr>
            </w:pPr>
          </w:p>
        </w:tc>
        <w:tc>
          <w:tcPr>
            <w:tcW w:w="537" w:type="dxa"/>
            <w:vMerge w:val="continue"/>
            <w:tcBorders>
              <w:top w:val="nil"/>
              <w:bottom w:val="nil"/>
            </w:tcBorders>
            <w:textDirection w:val="tbRlV"/>
            <w:vAlign w:val="top"/>
          </w:tcPr>
          <w:p w14:paraId="5FB0221C">
            <w:pPr>
              <w:rPr>
                <w:rFonts w:ascii="Arial"/>
                <w:spacing w:val="0"/>
                <w:position w:val="0"/>
                <w:sz w:val="21"/>
              </w:rPr>
            </w:pPr>
          </w:p>
        </w:tc>
        <w:tc>
          <w:tcPr>
            <w:tcW w:w="979" w:type="dxa"/>
            <w:vAlign w:val="top"/>
          </w:tcPr>
          <w:p w14:paraId="4FAD72F0">
            <w:pPr>
              <w:pStyle w:val="10"/>
              <w:spacing w:before="63" w:line="229" w:lineRule="auto"/>
              <w:ind w:left="183"/>
              <w:rPr>
                <w:spacing w:val="0"/>
                <w:position w:val="0"/>
                <w:sz w:val="20"/>
                <w:szCs w:val="20"/>
              </w:rPr>
            </w:pPr>
            <w:r>
              <w:rPr>
                <w:spacing w:val="0"/>
                <w:position w:val="0"/>
                <w:sz w:val="20"/>
                <w:szCs w:val="20"/>
              </w:rPr>
              <w:t>舞蹈表</w:t>
            </w:r>
          </w:p>
          <w:p w14:paraId="739F3517">
            <w:pPr>
              <w:pStyle w:val="10"/>
              <w:spacing w:before="78" w:line="230" w:lineRule="auto"/>
              <w:ind w:left="179"/>
              <w:rPr>
                <w:spacing w:val="0"/>
                <w:position w:val="0"/>
                <w:sz w:val="20"/>
                <w:szCs w:val="20"/>
              </w:rPr>
            </w:pPr>
            <w:r>
              <w:rPr>
                <w:spacing w:val="0"/>
                <w:position w:val="0"/>
                <w:sz w:val="20"/>
                <w:szCs w:val="20"/>
              </w:rPr>
              <w:t>演方向</w:t>
            </w:r>
          </w:p>
        </w:tc>
        <w:tc>
          <w:tcPr>
            <w:tcW w:w="1252" w:type="dxa"/>
            <w:vAlign w:val="top"/>
          </w:tcPr>
          <w:p w14:paraId="0BDEA48D">
            <w:pPr>
              <w:pStyle w:val="10"/>
              <w:spacing w:before="226" w:line="229" w:lineRule="auto"/>
              <w:ind w:left="215"/>
              <w:rPr>
                <w:spacing w:val="0"/>
                <w:position w:val="0"/>
                <w:sz w:val="20"/>
                <w:szCs w:val="20"/>
              </w:rPr>
            </w:pPr>
            <w:r>
              <w:rPr>
                <w:spacing w:val="0"/>
                <w:position w:val="0"/>
                <w:sz w:val="20"/>
                <w:szCs w:val="20"/>
              </w:rPr>
              <w:t>舞蹈表演</w:t>
            </w:r>
          </w:p>
        </w:tc>
        <w:tc>
          <w:tcPr>
            <w:tcW w:w="512" w:type="dxa"/>
            <w:vAlign w:val="top"/>
          </w:tcPr>
          <w:p w14:paraId="73440026">
            <w:pPr>
              <w:pStyle w:val="10"/>
              <w:spacing w:before="226" w:line="271" w:lineRule="exact"/>
              <w:ind w:left="207"/>
              <w:jc w:val="both"/>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03C2330A">
            <w:pPr>
              <w:pStyle w:val="10"/>
              <w:spacing w:before="226" w:line="269" w:lineRule="exact"/>
              <w:ind w:left="231"/>
              <w:rPr>
                <w:rFonts w:hint="default" w:eastAsia="宋体"/>
                <w:spacing w:val="0"/>
                <w:position w:val="0"/>
                <w:sz w:val="20"/>
                <w:szCs w:val="20"/>
                <w:lang w:val="en-US" w:eastAsia="zh-CN"/>
              </w:rPr>
            </w:pPr>
            <w:r>
              <w:rPr>
                <w:spacing w:val="0"/>
                <w:position w:val="0"/>
                <w:sz w:val="20"/>
                <w:szCs w:val="20"/>
              </w:rPr>
              <w:t>2</w:t>
            </w:r>
            <w:r>
              <w:rPr>
                <w:rFonts w:hint="eastAsia"/>
                <w:spacing w:val="0"/>
                <w:position w:val="0"/>
                <w:sz w:val="20"/>
                <w:szCs w:val="20"/>
                <w:lang w:val="en-US" w:eastAsia="zh-CN"/>
              </w:rPr>
              <w:t>56</w:t>
            </w:r>
          </w:p>
        </w:tc>
        <w:tc>
          <w:tcPr>
            <w:tcW w:w="536" w:type="dxa"/>
            <w:vAlign w:val="top"/>
          </w:tcPr>
          <w:p w14:paraId="68F32142">
            <w:pPr>
              <w:pStyle w:val="10"/>
              <w:spacing w:before="226"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32C773B6">
            <w:pPr>
              <w:pStyle w:val="10"/>
              <w:spacing w:before="226" w:line="271" w:lineRule="exact"/>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500C552A">
            <w:pPr>
              <w:pStyle w:val="10"/>
              <w:spacing w:before="226" w:line="271" w:lineRule="exact"/>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6232D20A">
            <w:pPr>
              <w:pStyle w:val="10"/>
              <w:spacing w:before="226"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6088BFDD">
            <w:pPr>
              <w:pStyle w:val="10"/>
              <w:spacing w:before="226" w:line="269" w:lineRule="exact"/>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49C9935A">
            <w:pPr>
              <w:pStyle w:val="10"/>
              <w:spacing w:before="226" w:line="269" w:lineRule="exact"/>
              <w:ind w:left="292"/>
              <w:rPr>
                <w:spacing w:val="0"/>
                <w:position w:val="0"/>
                <w:sz w:val="20"/>
                <w:szCs w:val="20"/>
              </w:rPr>
            </w:pPr>
            <w:r>
              <w:rPr>
                <w:spacing w:val="0"/>
                <w:position w:val="0"/>
                <w:sz w:val="20"/>
                <w:szCs w:val="20"/>
              </w:rPr>
              <w:t>0</w:t>
            </w:r>
          </w:p>
        </w:tc>
      </w:tr>
      <w:tr w14:paraId="261FC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804" w:type="dxa"/>
            <w:vMerge w:val="continue"/>
            <w:tcBorders>
              <w:top w:val="nil"/>
              <w:left w:val="single" w:color="auto" w:sz="4" w:space="0"/>
              <w:bottom w:val="nil"/>
            </w:tcBorders>
            <w:textDirection w:val="tbRlV"/>
            <w:vAlign w:val="top"/>
          </w:tcPr>
          <w:p w14:paraId="739ABE7F">
            <w:pPr>
              <w:rPr>
                <w:rFonts w:ascii="Arial"/>
                <w:spacing w:val="0"/>
                <w:position w:val="0"/>
                <w:sz w:val="21"/>
              </w:rPr>
            </w:pPr>
          </w:p>
        </w:tc>
        <w:tc>
          <w:tcPr>
            <w:tcW w:w="537" w:type="dxa"/>
            <w:vMerge w:val="continue"/>
            <w:tcBorders>
              <w:top w:val="nil"/>
              <w:bottom w:val="nil"/>
            </w:tcBorders>
            <w:textDirection w:val="tbRlV"/>
            <w:vAlign w:val="top"/>
          </w:tcPr>
          <w:p w14:paraId="3B7C46D1">
            <w:pPr>
              <w:rPr>
                <w:rFonts w:ascii="Arial"/>
                <w:spacing w:val="0"/>
                <w:position w:val="0"/>
                <w:sz w:val="21"/>
              </w:rPr>
            </w:pPr>
          </w:p>
        </w:tc>
        <w:tc>
          <w:tcPr>
            <w:tcW w:w="979" w:type="dxa"/>
            <w:vAlign w:val="top"/>
          </w:tcPr>
          <w:p w14:paraId="67F43414">
            <w:pPr>
              <w:pStyle w:val="10"/>
              <w:spacing w:before="64" w:line="228" w:lineRule="auto"/>
              <w:ind w:left="179"/>
              <w:rPr>
                <w:spacing w:val="0"/>
                <w:position w:val="0"/>
                <w:sz w:val="20"/>
                <w:szCs w:val="20"/>
              </w:rPr>
            </w:pPr>
            <w:r>
              <w:rPr>
                <w:spacing w:val="0"/>
                <w:position w:val="0"/>
                <w:sz w:val="20"/>
                <w:szCs w:val="20"/>
              </w:rPr>
              <w:t>播音主</w:t>
            </w:r>
          </w:p>
          <w:p w14:paraId="6081D3C3">
            <w:pPr>
              <w:pStyle w:val="10"/>
              <w:spacing w:before="77" w:line="228" w:lineRule="auto"/>
              <w:ind w:left="180"/>
              <w:rPr>
                <w:spacing w:val="0"/>
                <w:position w:val="0"/>
                <w:sz w:val="20"/>
                <w:szCs w:val="20"/>
              </w:rPr>
            </w:pPr>
            <w:r>
              <w:rPr>
                <w:spacing w:val="0"/>
                <w:position w:val="0"/>
                <w:sz w:val="20"/>
                <w:szCs w:val="20"/>
              </w:rPr>
              <w:t>持方向</w:t>
            </w:r>
          </w:p>
        </w:tc>
        <w:tc>
          <w:tcPr>
            <w:tcW w:w="1252" w:type="dxa"/>
            <w:vAlign w:val="top"/>
          </w:tcPr>
          <w:p w14:paraId="49D7C312">
            <w:pPr>
              <w:pStyle w:val="10"/>
              <w:spacing w:before="225" w:line="228" w:lineRule="auto"/>
              <w:ind w:left="210"/>
              <w:rPr>
                <w:spacing w:val="0"/>
                <w:position w:val="0"/>
                <w:sz w:val="20"/>
                <w:szCs w:val="20"/>
              </w:rPr>
            </w:pPr>
            <w:r>
              <w:rPr>
                <w:spacing w:val="0"/>
                <w:position w:val="0"/>
                <w:sz w:val="20"/>
                <w:szCs w:val="20"/>
              </w:rPr>
              <w:t>播音主持</w:t>
            </w:r>
          </w:p>
        </w:tc>
        <w:tc>
          <w:tcPr>
            <w:tcW w:w="512" w:type="dxa"/>
            <w:vAlign w:val="top"/>
          </w:tcPr>
          <w:p w14:paraId="449AB034">
            <w:pPr>
              <w:pStyle w:val="10"/>
              <w:spacing w:before="225" w:line="271" w:lineRule="exact"/>
              <w:ind w:left="207"/>
              <w:jc w:val="both"/>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69C122CE">
            <w:pPr>
              <w:pStyle w:val="10"/>
              <w:spacing w:before="225" w:line="269" w:lineRule="exact"/>
              <w:ind w:left="231"/>
              <w:rPr>
                <w:rFonts w:hint="default" w:eastAsia="宋体"/>
                <w:spacing w:val="0"/>
                <w:position w:val="0"/>
                <w:sz w:val="20"/>
                <w:szCs w:val="20"/>
                <w:lang w:val="en-US" w:eastAsia="zh-CN"/>
              </w:rPr>
            </w:pPr>
            <w:r>
              <w:rPr>
                <w:spacing w:val="0"/>
                <w:position w:val="0"/>
                <w:sz w:val="20"/>
                <w:szCs w:val="20"/>
              </w:rPr>
              <w:t>2</w:t>
            </w:r>
            <w:r>
              <w:rPr>
                <w:rFonts w:hint="eastAsia"/>
                <w:spacing w:val="0"/>
                <w:position w:val="0"/>
                <w:sz w:val="20"/>
                <w:szCs w:val="20"/>
                <w:lang w:val="en-US" w:eastAsia="zh-CN"/>
              </w:rPr>
              <w:t>56</w:t>
            </w:r>
          </w:p>
        </w:tc>
        <w:tc>
          <w:tcPr>
            <w:tcW w:w="536" w:type="dxa"/>
            <w:vAlign w:val="top"/>
          </w:tcPr>
          <w:p w14:paraId="3153F72B">
            <w:pPr>
              <w:pStyle w:val="10"/>
              <w:spacing w:before="225"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EDB8B6C">
            <w:pPr>
              <w:pStyle w:val="10"/>
              <w:spacing w:before="225" w:line="271" w:lineRule="exact"/>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5F850CF4">
            <w:pPr>
              <w:pStyle w:val="10"/>
              <w:spacing w:before="225" w:line="271" w:lineRule="exact"/>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3DDB0494">
            <w:pPr>
              <w:pStyle w:val="10"/>
              <w:spacing w:before="225" w:line="271" w:lineRule="exact"/>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548ED3AC">
            <w:pPr>
              <w:pStyle w:val="10"/>
              <w:spacing w:before="225" w:line="269" w:lineRule="exact"/>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353D9074">
            <w:pPr>
              <w:pStyle w:val="10"/>
              <w:spacing w:before="225" w:line="269" w:lineRule="exact"/>
              <w:ind w:left="292"/>
              <w:rPr>
                <w:spacing w:val="0"/>
                <w:position w:val="0"/>
                <w:sz w:val="20"/>
                <w:szCs w:val="20"/>
              </w:rPr>
            </w:pPr>
            <w:r>
              <w:rPr>
                <w:spacing w:val="0"/>
                <w:position w:val="0"/>
                <w:sz w:val="20"/>
                <w:szCs w:val="20"/>
              </w:rPr>
              <w:t>0</w:t>
            </w:r>
          </w:p>
        </w:tc>
      </w:tr>
      <w:tr w14:paraId="0C55D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804" w:type="dxa"/>
            <w:vMerge w:val="continue"/>
            <w:tcBorders>
              <w:top w:val="nil"/>
              <w:left w:val="single" w:color="auto" w:sz="4" w:space="0"/>
            </w:tcBorders>
            <w:textDirection w:val="tbRlV"/>
            <w:vAlign w:val="top"/>
          </w:tcPr>
          <w:p w14:paraId="6B92187B">
            <w:pPr>
              <w:rPr>
                <w:rFonts w:ascii="Arial"/>
                <w:spacing w:val="0"/>
                <w:position w:val="0"/>
                <w:sz w:val="21"/>
              </w:rPr>
            </w:pPr>
          </w:p>
        </w:tc>
        <w:tc>
          <w:tcPr>
            <w:tcW w:w="537" w:type="dxa"/>
            <w:vMerge w:val="continue"/>
            <w:tcBorders>
              <w:top w:val="nil"/>
            </w:tcBorders>
            <w:textDirection w:val="tbRlV"/>
            <w:vAlign w:val="top"/>
          </w:tcPr>
          <w:p w14:paraId="7573DF6F">
            <w:pPr>
              <w:rPr>
                <w:rFonts w:ascii="Arial"/>
                <w:spacing w:val="0"/>
                <w:position w:val="0"/>
                <w:sz w:val="21"/>
              </w:rPr>
            </w:pPr>
          </w:p>
        </w:tc>
        <w:tc>
          <w:tcPr>
            <w:tcW w:w="2231" w:type="dxa"/>
            <w:gridSpan w:val="2"/>
            <w:vAlign w:val="top"/>
          </w:tcPr>
          <w:p w14:paraId="403784CC">
            <w:pPr>
              <w:pStyle w:val="10"/>
              <w:spacing w:before="62" w:line="230" w:lineRule="auto"/>
              <w:ind w:left="915"/>
              <w:rPr>
                <w:spacing w:val="0"/>
                <w:position w:val="0"/>
                <w:sz w:val="20"/>
                <w:szCs w:val="20"/>
              </w:rPr>
            </w:pPr>
            <w:r>
              <w:rPr>
                <w:spacing w:val="0"/>
                <w:position w:val="0"/>
                <w:sz w:val="20"/>
                <w:szCs w:val="20"/>
              </w:rPr>
              <w:t>小计</w:t>
            </w:r>
          </w:p>
        </w:tc>
        <w:tc>
          <w:tcPr>
            <w:tcW w:w="512" w:type="dxa"/>
            <w:vAlign w:val="top"/>
          </w:tcPr>
          <w:p w14:paraId="1AF4A099">
            <w:pPr>
              <w:pStyle w:val="10"/>
              <w:spacing w:before="62" w:line="239" w:lineRule="auto"/>
              <w:ind w:left="207"/>
              <w:jc w:val="both"/>
              <w:rPr>
                <w:rFonts w:hint="default" w:eastAsia="宋体"/>
                <w:spacing w:val="0"/>
                <w:position w:val="0"/>
                <w:sz w:val="20"/>
                <w:szCs w:val="20"/>
                <w:lang w:val="en-US" w:eastAsia="zh-CN"/>
              </w:rPr>
            </w:pPr>
            <w:r>
              <w:rPr>
                <w:rFonts w:hint="eastAsia"/>
                <w:spacing w:val="0"/>
                <w:position w:val="0"/>
                <w:sz w:val="20"/>
                <w:szCs w:val="20"/>
                <w:lang w:val="en-US" w:eastAsia="zh-CN"/>
              </w:rPr>
              <w:t>10</w:t>
            </w:r>
          </w:p>
        </w:tc>
        <w:tc>
          <w:tcPr>
            <w:tcW w:w="763" w:type="dxa"/>
            <w:vAlign w:val="top"/>
          </w:tcPr>
          <w:p w14:paraId="74E6E817">
            <w:pPr>
              <w:pStyle w:val="10"/>
              <w:spacing w:before="62" w:line="239" w:lineRule="auto"/>
              <w:ind w:left="231"/>
              <w:rPr>
                <w:rFonts w:hint="default" w:eastAsia="宋体"/>
                <w:spacing w:val="0"/>
                <w:position w:val="0"/>
                <w:sz w:val="20"/>
                <w:szCs w:val="20"/>
                <w:lang w:val="en-US" w:eastAsia="zh-CN"/>
              </w:rPr>
            </w:pPr>
            <w:r>
              <w:rPr>
                <w:spacing w:val="0"/>
                <w:position w:val="0"/>
                <w:sz w:val="20"/>
                <w:szCs w:val="20"/>
              </w:rPr>
              <w:t>2</w:t>
            </w:r>
            <w:r>
              <w:rPr>
                <w:rFonts w:hint="eastAsia"/>
                <w:spacing w:val="0"/>
                <w:position w:val="0"/>
                <w:sz w:val="20"/>
                <w:szCs w:val="20"/>
                <w:lang w:val="en-US" w:eastAsia="zh-CN"/>
              </w:rPr>
              <w:t>56</w:t>
            </w:r>
          </w:p>
        </w:tc>
        <w:tc>
          <w:tcPr>
            <w:tcW w:w="536" w:type="dxa"/>
            <w:vAlign w:val="top"/>
          </w:tcPr>
          <w:p w14:paraId="520A2504">
            <w:pPr>
              <w:pStyle w:val="10"/>
              <w:spacing w:before="62" w:line="239"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4B1F9C74">
            <w:pPr>
              <w:pStyle w:val="10"/>
              <w:spacing w:before="62" w:line="239" w:lineRule="auto"/>
              <w:ind w:left="220"/>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40" w:type="dxa"/>
            <w:vAlign w:val="top"/>
          </w:tcPr>
          <w:p w14:paraId="08464060">
            <w:pPr>
              <w:pStyle w:val="10"/>
              <w:spacing w:before="62" w:line="239" w:lineRule="auto"/>
              <w:ind w:left="224"/>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1A717655">
            <w:pPr>
              <w:pStyle w:val="10"/>
              <w:spacing w:before="62" w:line="239" w:lineRule="auto"/>
              <w:ind w:left="221"/>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536" w:type="dxa"/>
            <w:vAlign w:val="top"/>
          </w:tcPr>
          <w:p w14:paraId="59EB159B">
            <w:pPr>
              <w:pStyle w:val="10"/>
              <w:spacing w:before="62" w:line="239" w:lineRule="auto"/>
              <w:ind w:left="223"/>
              <w:rPr>
                <w:rFonts w:hint="eastAsia" w:eastAsia="宋体"/>
                <w:spacing w:val="0"/>
                <w:position w:val="0"/>
                <w:sz w:val="20"/>
                <w:szCs w:val="20"/>
                <w:lang w:eastAsia="zh-CN"/>
              </w:rPr>
            </w:pPr>
            <w:r>
              <w:rPr>
                <w:rFonts w:hint="eastAsia"/>
                <w:spacing w:val="0"/>
                <w:position w:val="0"/>
                <w:sz w:val="20"/>
                <w:szCs w:val="20"/>
                <w:lang w:val="en-US" w:eastAsia="zh-CN"/>
              </w:rPr>
              <w:t>2</w:t>
            </w:r>
          </w:p>
        </w:tc>
        <w:tc>
          <w:tcPr>
            <w:tcW w:w="677" w:type="dxa"/>
            <w:tcBorders>
              <w:right w:val="single" w:color="auto" w:sz="4" w:space="0"/>
            </w:tcBorders>
            <w:vAlign w:val="top"/>
          </w:tcPr>
          <w:p w14:paraId="6C516BE2">
            <w:pPr>
              <w:pStyle w:val="10"/>
              <w:spacing w:before="62" w:line="239" w:lineRule="auto"/>
              <w:ind w:left="292"/>
              <w:rPr>
                <w:spacing w:val="0"/>
                <w:position w:val="0"/>
                <w:sz w:val="20"/>
                <w:szCs w:val="20"/>
              </w:rPr>
            </w:pPr>
            <w:r>
              <w:rPr>
                <w:spacing w:val="0"/>
                <w:position w:val="0"/>
                <w:sz w:val="20"/>
                <w:szCs w:val="20"/>
              </w:rPr>
              <w:t>0</w:t>
            </w:r>
          </w:p>
        </w:tc>
      </w:tr>
      <w:tr w14:paraId="7F450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5" w:hRule="atLeast"/>
          <w:jc w:val="center"/>
        </w:trPr>
        <w:tc>
          <w:tcPr>
            <w:tcW w:w="3572" w:type="dxa"/>
            <w:gridSpan w:val="4"/>
            <w:tcBorders>
              <w:left w:val="single" w:color="auto" w:sz="4" w:space="0"/>
              <w:bottom w:val="single" w:color="auto" w:sz="4" w:space="0"/>
            </w:tcBorders>
            <w:vAlign w:val="top"/>
          </w:tcPr>
          <w:p w14:paraId="233827D7">
            <w:pPr>
              <w:pStyle w:val="10"/>
              <w:spacing w:before="62" w:line="230" w:lineRule="auto"/>
              <w:ind w:left="1582"/>
              <w:rPr>
                <w:spacing w:val="0"/>
                <w:position w:val="0"/>
                <w:sz w:val="20"/>
                <w:szCs w:val="20"/>
              </w:rPr>
            </w:pPr>
            <w:r>
              <w:rPr>
                <w:spacing w:val="0"/>
                <w:position w:val="0"/>
                <w:sz w:val="20"/>
                <w:szCs w:val="20"/>
              </w:rPr>
              <w:t>合计</w:t>
            </w:r>
          </w:p>
        </w:tc>
        <w:tc>
          <w:tcPr>
            <w:tcW w:w="512" w:type="dxa"/>
            <w:tcBorders>
              <w:bottom w:val="single" w:color="auto" w:sz="4" w:space="0"/>
            </w:tcBorders>
            <w:vAlign w:val="top"/>
          </w:tcPr>
          <w:p w14:paraId="2F7995D7">
            <w:pPr>
              <w:pStyle w:val="10"/>
              <w:spacing w:before="62" w:line="242" w:lineRule="auto"/>
              <w:ind w:firstLine="200" w:firstLineChars="100"/>
              <w:jc w:val="both"/>
              <w:rPr>
                <w:rFonts w:hint="default" w:ascii="Arial" w:eastAsia="宋体"/>
                <w:spacing w:val="0"/>
                <w:position w:val="0"/>
                <w:sz w:val="21"/>
                <w:lang w:val="en-US" w:eastAsia="zh-CN"/>
              </w:rPr>
            </w:pPr>
            <w:r>
              <w:rPr>
                <w:rFonts w:hint="eastAsia"/>
                <w:spacing w:val="0"/>
                <w:position w:val="0"/>
                <w:sz w:val="20"/>
                <w:szCs w:val="20"/>
                <w:lang w:val="en-US" w:eastAsia="zh-CN"/>
              </w:rPr>
              <w:t>80</w:t>
            </w:r>
          </w:p>
        </w:tc>
        <w:tc>
          <w:tcPr>
            <w:tcW w:w="763" w:type="dxa"/>
            <w:tcBorders>
              <w:bottom w:val="single" w:color="auto" w:sz="4" w:space="0"/>
            </w:tcBorders>
            <w:vAlign w:val="top"/>
          </w:tcPr>
          <w:p w14:paraId="5D9A48B7">
            <w:pPr>
              <w:pStyle w:val="10"/>
              <w:spacing w:before="62" w:line="242"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2496</w:t>
            </w:r>
          </w:p>
        </w:tc>
        <w:tc>
          <w:tcPr>
            <w:tcW w:w="536" w:type="dxa"/>
            <w:tcBorders>
              <w:bottom w:val="single" w:color="auto" w:sz="4" w:space="0"/>
            </w:tcBorders>
            <w:vAlign w:val="top"/>
          </w:tcPr>
          <w:p w14:paraId="30EA4D5B">
            <w:pPr>
              <w:pStyle w:val="10"/>
              <w:spacing w:before="62" w:line="242" w:lineRule="auto"/>
              <w:ind w:left="173"/>
              <w:rPr>
                <w:rFonts w:hint="default" w:eastAsia="宋体"/>
                <w:spacing w:val="0"/>
                <w:position w:val="0"/>
                <w:sz w:val="20"/>
                <w:szCs w:val="20"/>
                <w:lang w:val="en-US" w:eastAsia="zh-CN"/>
              </w:rPr>
            </w:pPr>
            <w:r>
              <w:rPr>
                <w:rFonts w:hint="eastAsia"/>
                <w:spacing w:val="0"/>
                <w:position w:val="0"/>
                <w:sz w:val="20"/>
                <w:szCs w:val="20"/>
                <w:lang w:val="en-US" w:eastAsia="zh-CN"/>
              </w:rPr>
              <w:t>19</w:t>
            </w:r>
          </w:p>
        </w:tc>
        <w:tc>
          <w:tcPr>
            <w:tcW w:w="536" w:type="dxa"/>
            <w:tcBorders>
              <w:bottom w:val="single" w:color="auto" w:sz="4" w:space="0"/>
            </w:tcBorders>
            <w:vAlign w:val="top"/>
          </w:tcPr>
          <w:p w14:paraId="7329FD6E">
            <w:pPr>
              <w:pStyle w:val="10"/>
              <w:spacing w:before="62" w:line="242" w:lineRule="auto"/>
              <w:ind w:left="174"/>
              <w:rPr>
                <w:rFonts w:hint="default" w:eastAsia="宋体"/>
                <w:spacing w:val="0"/>
                <w:position w:val="0"/>
                <w:sz w:val="20"/>
                <w:szCs w:val="20"/>
                <w:lang w:val="en-US" w:eastAsia="zh-CN"/>
              </w:rPr>
            </w:pPr>
            <w:r>
              <w:rPr>
                <w:rFonts w:hint="eastAsia"/>
                <w:spacing w:val="0"/>
                <w:position w:val="0"/>
                <w:sz w:val="20"/>
                <w:szCs w:val="20"/>
                <w:lang w:val="en-US" w:eastAsia="zh-CN"/>
              </w:rPr>
              <w:t>19</w:t>
            </w:r>
          </w:p>
        </w:tc>
        <w:tc>
          <w:tcPr>
            <w:tcW w:w="540" w:type="dxa"/>
            <w:tcBorders>
              <w:bottom w:val="single" w:color="auto" w:sz="4" w:space="0"/>
            </w:tcBorders>
            <w:vAlign w:val="top"/>
          </w:tcPr>
          <w:p w14:paraId="31BC60E9">
            <w:pPr>
              <w:pStyle w:val="10"/>
              <w:spacing w:before="62" w:line="242" w:lineRule="auto"/>
              <w:ind w:left="176"/>
              <w:rPr>
                <w:rFonts w:hint="default" w:eastAsia="宋体"/>
                <w:spacing w:val="0"/>
                <w:position w:val="0"/>
                <w:sz w:val="20"/>
                <w:szCs w:val="20"/>
                <w:lang w:val="en-US" w:eastAsia="zh-CN"/>
              </w:rPr>
            </w:pPr>
            <w:r>
              <w:rPr>
                <w:rFonts w:hint="eastAsia"/>
                <w:spacing w:val="0"/>
                <w:position w:val="0"/>
                <w:sz w:val="20"/>
                <w:szCs w:val="20"/>
                <w:lang w:val="en-US" w:eastAsia="zh-CN"/>
              </w:rPr>
              <w:t>17</w:t>
            </w:r>
          </w:p>
        </w:tc>
        <w:tc>
          <w:tcPr>
            <w:tcW w:w="536" w:type="dxa"/>
            <w:tcBorders>
              <w:bottom w:val="single" w:color="auto" w:sz="4" w:space="0"/>
            </w:tcBorders>
            <w:vAlign w:val="top"/>
          </w:tcPr>
          <w:p w14:paraId="13DF1C90">
            <w:pPr>
              <w:pStyle w:val="10"/>
              <w:spacing w:before="62" w:line="242" w:lineRule="auto"/>
              <w:ind w:left="174"/>
              <w:rPr>
                <w:rFonts w:hint="default" w:eastAsia="宋体"/>
                <w:spacing w:val="0"/>
                <w:position w:val="0"/>
                <w:sz w:val="20"/>
                <w:szCs w:val="20"/>
                <w:lang w:val="en-US" w:eastAsia="zh-CN"/>
              </w:rPr>
            </w:pPr>
            <w:r>
              <w:rPr>
                <w:rFonts w:hint="eastAsia"/>
                <w:spacing w:val="0"/>
                <w:position w:val="0"/>
                <w:sz w:val="20"/>
                <w:szCs w:val="20"/>
                <w:lang w:val="en-US" w:eastAsia="zh-CN"/>
              </w:rPr>
              <w:t>17</w:t>
            </w:r>
          </w:p>
        </w:tc>
        <w:tc>
          <w:tcPr>
            <w:tcW w:w="536" w:type="dxa"/>
            <w:tcBorders>
              <w:bottom w:val="single" w:color="auto" w:sz="4" w:space="0"/>
            </w:tcBorders>
            <w:vAlign w:val="top"/>
          </w:tcPr>
          <w:p w14:paraId="68C17CD1">
            <w:pPr>
              <w:pStyle w:val="10"/>
              <w:spacing w:before="62" w:line="242" w:lineRule="auto"/>
              <w:ind w:left="223"/>
              <w:rPr>
                <w:rFonts w:hint="default" w:eastAsia="宋体"/>
                <w:spacing w:val="0"/>
                <w:position w:val="0"/>
                <w:sz w:val="20"/>
                <w:szCs w:val="20"/>
                <w:lang w:val="en-US" w:eastAsia="zh-CN"/>
              </w:rPr>
            </w:pPr>
            <w:r>
              <w:rPr>
                <w:rFonts w:hint="eastAsia"/>
                <w:spacing w:val="0"/>
                <w:position w:val="0"/>
                <w:sz w:val="20"/>
                <w:szCs w:val="20"/>
                <w:lang w:val="en-US" w:eastAsia="zh-CN"/>
              </w:rPr>
              <w:t>8</w:t>
            </w:r>
          </w:p>
        </w:tc>
        <w:tc>
          <w:tcPr>
            <w:tcW w:w="677" w:type="dxa"/>
            <w:tcBorders>
              <w:bottom w:val="single" w:color="auto" w:sz="4" w:space="0"/>
              <w:right w:val="single" w:color="auto" w:sz="4" w:space="0"/>
            </w:tcBorders>
            <w:vAlign w:val="top"/>
          </w:tcPr>
          <w:p w14:paraId="2F3FC1CD">
            <w:pPr>
              <w:pStyle w:val="10"/>
              <w:spacing w:before="62" w:line="242" w:lineRule="auto"/>
              <w:jc w:val="center"/>
              <w:rPr>
                <w:rFonts w:hint="default" w:eastAsia="宋体"/>
                <w:spacing w:val="0"/>
                <w:position w:val="0"/>
                <w:sz w:val="20"/>
                <w:szCs w:val="20"/>
                <w:lang w:val="en-US" w:eastAsia="zh-CN"/>
              </w:rPr>
            </w:pPr>
            <w:r>
              <w:rPr>
                <w:rFonts w:hint="eastAsia"/>
                <w:spacing w:val="0"/>
                <w:position w:val="0"/>
                <w:sz w:val="20"/>
                <w:szCs w:val="20"/>
                <w:lang w:val="en-US" w:eastAsia="zh-CN"/>
              </w:rPr>
              <w:t>0</w:t>
            </w:r>
          </w:p>
        </w:tc>
      </w:tr>
    </w:tbl>
    <w:p w14:paraId="1BB31F1F">
      <w:pPr>
        <w:pStyle w:val="3"/>
        <w:keepNext w:val="0"/>
        <w:keepLines w:val="0"/>
        <w:pageBreakBefore w:val="0"/>
        <w:widowControl/>
        <w:kinsoku w:val="0"/>
        <w:wordWrap/>
        <w:overflowPunct/>
        <w:topLinePunct w:val="0"/>
        <w:autoSpaceDE w:val="0"/>
        <w:autoSpaceDN w:val="0"/>
        <w:bidi w:val="0"/>
        <w:adjustRightInd w:val="0"/>
        <w:snapToGrid w:val="0"/>
        <w:spacing w:before="59" w:line="400" w:lineRule="exact"/>
        <w:ind w:left="380"/>
        <w:jc w:val="both"/>
        <w:textAlignment w:val="baseline"/>
        <w:rPr>
          <w:spacing w:val="0"/>
          <w:position w:val="0"/>
          <w:sz w:val="24"/>
          <w:szCs w:val="24"/>
        </w:rPr>
      </w:pPr>
      <w:r>
        <w:rPr>
          <w:spacing w:val="0"/>
          <w:position w:val="0"/>
          <w:sz w:val="24"/>
          <w:szCs w:val="24"/>
        </w:rPr>
        <w:t>说明：</w:t>
      </w:r>
    </w:p>
    <w:p w14:paraId="05F86613">
      <w:pPr>
        <w:pStyle w:val="3"/>
        <w:keepNext w:val="0"/>
        <w:keepLines w:val="0"/>
        <w:pageBreakBefore w:val="0"/>
        <w:widowControl/>
        <w:kinsoku w:val="0"/>
        <w:wordWrap/>
        <w:overflowPunct/>
        <w:topLinePunct w:val="0"/>
        <w:autoSpaceDE w:val="0"/>
        <w:autoSpaceDN w:val="0"/>
        <w:bidi w:val="0"/>
        <w:adjustRightInd w:val="0"/>
        <w:snapToGrid w:val="0"/>
        <w:spacing w:before="59" w:line="400" w:lineRule="exact"/>
        <w:ind w:left="380"/>
        <w:jc w:val="both"/>
        <w:textAlignment w:val="baseline"/>
        <w:rPr>
          <w:spacing w:val="0"/>
          <w:position w:val="0"/>
          <w:sz w:val="24"/>
          <w:szCs w:val="24"/>
        </w:rPr>
      </w:pPr>
      <w:r>
        <w:rPr>
          <w:spacing w:val="0"/>
          <w:position w:val="0"/>
          <w:sz w:val="24"/>
          <w:szCs w:val="24"/>
        </w:rPr>
        <w:t>（1）本表不含军训、社会实践、入学教育、毕业教育及选修课教学安排，学校可根据实际情况灵活设置。</w:t>
      </w:r>
    </w:p>
    <w:p w14:paraId="7F487653">
      <w:pPr>
        <w:pStyle w:val="3"/>
        <w:keepNext w:val="0"/>
        <w:keepLines w:val="0"/>
        <w:pageBreakBefore w:val="0"/>
        <w:widowControl/>
        <w:kinsoku w:val="0"/>
        <w:wordWrap/>
        <w:overflowPunct/>
        <w:topLinePunct w:val="0"/>
        <w:autoSpaceDE w:val="0"/>
        <w:autoSpaceDN w:val="0"/>
        <w:bidi w:val="0"/>
        <w:adjustRightInd w:val="0"/>
        <w:snapToGrid w:val="0"/>
        <w:spacing w:before="59" w:line="400" w:lineRule="exact"/>
        <w:ind w:left="380"/>
        <w:jc w:val="both"/>
        <w:textAlignment w:val="baseline"/>
        <w:rPr>
          <w:spacing w:val="0"/>
          <w:position w:val="0"/>
          <w:sz w:val="24"/>
          <w:szCs w:val="24"/>
        </w:rPr>
      </w:pPr>
      <w:r>
        <w:rPr>
          <w:spacing w:val="0"/>
          <w:position w:val="0"/>
          <w:sz w:val="24"/>
          <w:szCs w:val="24"/>
        </w:rPr>
        <w:t>（2）学生只能选择本专业中一个专业方向学习。学时和学分数统计只计算一个专业方向课程。</w:t>
      </w:r>
    </w:p>
    <w:p w14:paraId="0BB862C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十一、教学实施</w:t>
      </w:r>
    </w:p>
    <w:p w14:paraId="3599F5A4">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val="en-US" w:eastAsia="en-US"/>
        </w:rPr>
        <w:t>教学要求</w:t>
      </w:r>
    </w:p>
    <w:p w14:paraId="33AB69A0">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仿宋_GB2312" w:hAnsi="仿宋_GB2312" w:eastAsia="仿宋_GB2312" w:cs="仿宋_GB2312"/>
          <w:b/>
          <w:bCs/>
          <w:sz w:val="32"/>
          <w:szCs w:val="32"/>
          <w:lang w:val="en-US" w:eastAsia="en-US"/>
        </w:rPr>
      </w:pPr>
      <w:r>
        <w:rPr>
          <w:rFonts w:hint="eastAsia" w:ascii="仿宋_GB2312" w:hAnsi="仿宋_GB2312" w:eastAsia="仿宋_GB2312" w:cs="仿宋_GB2312"/>
          <w:b/>
          <w:bCs/>
          <w:sz w:val="32"/>
          <w:szCs w:val="32"/>
          <w:lang w:val="en-US" w:eastAsia="en-US"/>
        </w:rPr>
        <w:t>1.公共基础课</w:t>
      </w:r>
    </w:p>
    <w:p w14:paraId="603E2BB9">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公共基础课教学要立足于提高学生文化素养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既为学生的专业学习服务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又为学生的继续学习和终身发展打好基础。要从学生实际出发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结合专业特点努力进行教学改革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从以教师为中心转变为以学生为主体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通过自主学习、合作学习、探究学习和分层教学等方法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努力调动学生的学习积极性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提高公共基础课教学的有效性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促进学生综合素质的提高和职业能力的形成。</w:t>
      </w:r>
    </w:p>
    <w:p w14:paraId="56E3496A">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2.专业技能课</w:t>
      </w:r>
    </w:p>
    <w:p w14:paraId="38CFC3CC">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专业技能课</w:t>
      </w:r>
      <w:r>
        <w:rPr>
          <w:rFonts w:hint="eastAsia" w:ascii="仿宋_GB2312" w:hAnsi="仿宋_GB2312" w:eastAsia="仿宋_GB2312" w:cs="仿宋_GB2312"/>
          <w:sz w:val="32"/>
          <w:szCs w:val="32"/>
          <w:lang w:val="en-US" w:eastAsia="zh-CN"/>
        </w:rPr>
        <w:t>教</w:t>
      </w:r>
      <w:r>
        <w:rPr>
          <w:rFonts w:hint="eastAsia" w:ascii="仿宋_GB2312" w:hAnsi="仿宋_GB2312" w:eastAsia="仿宋_GB2312" w:cs="仿宋_GB2312"/>
          <w:sz w:val="32"/>
          <w:szCs w:val="32"/>
        </w:rPr>
        <w:t>程教学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推行工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努力实现教学内容与职业标准教学过程与生产过程的对接。要在加强专业基础教学的同时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强化对职业岗位技能的训练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根据音乐专业的特点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加强教师的专业示范和个别指导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注重因材施教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通过理论实践一体化的教学模式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促进学生专业知识和技能同步增长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确保专业教学既满足职业岗位的需求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又为学生未来的职业发展打下坚实</w:t>
      </w:r>
      <w:r>
        <w:rPr>
          <w:rFonts w:hint="eastAsia" w:ascii="仿宋_GB2312" w:hAnsi="仿宋_GB2312" w:eastAsia="仿宋_GB2312" w:cs="仿宋_GB2312"/>
          <w:sz w:val="32"/>
          <w:szCs w:val="32"/>
          <w:lang w:eastAsia="zh-CN"/>
        </w:rPr>
        <w:t>基础</w:t>
      </w:r>
    </w:p>
    <w:p w14:paraId="65D8B273">
      <w:pPr>
        <w:keepNext w:val="0"/>
        <w:keepLines w:val="0"/>
        <w:pageBreakBefore w:val="0"/>
        <w:widowControl/>
        <w:kinsoku w:val="0"/>
        <w:wordWrap/>
        <w:overflowPunct/>
        <w:topLinePunct w:val="0"/>
        <w:autoSpaceDE w:val="0"/>
        <w:autoSpaceDN w:val="0"/>
        <w:bidi w:val="0"/>
        <w:adjustRightInd w:val="0"/>
        <w:snapToGrid w:val="0"/>
        <w:spacing w:line="560" w:lineRule="exact"/>
        <w:ind w:firstLine="641" w:firstLineChars="200"/>
        <w:jc w:val="both"/>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val="en-US" w:eastAsia="en-US"/>
        </w:rPr>
        <w:t>教学管理</w:t>
      </w:r>
    </w:p>
    <w:p w14:paraId="587AA81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教学管理要努力加强专业教学的科学化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制度化管理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在教学计</w:t>
      </w:r>
      <w:r>
        <w:rPr>
          <w:rFonts w:hint="eastAsia" w:ascii="仿宋_GB2312" w:hAnsi="仿宋_GB2312" w:eastAsia="仿宋_GB2312" w:cs="仿宋_GB2312"/>
          <w:sz w:val="32"/>
          <w:szCs w:val="32"/>
          <w:lang w:eastAsia="zh-CN"/>
        </w:rPr>
        <w:t>划和</w:t>
      </w:r>
      <w:r>
        <w:rPr>
          <w:rFonts w:hint="eastAsia" w:ascii="仿宋_GB2312" w:hAnsi="仿宋_GB2312" w:eastAsia="仿宋_GB2312" w:cs="仿宋_GB2312"/>
          <w:sz w:val="32"/>
          <w:szCs w:val="32"/>
        </w:rPr>
        <w:t>教学过程、教学评价等方面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积极探索既符合教育普遍规律又符合音乐专业教育</w:t>
      </w:r>
      <w:r>
        <w:rPr>
          <w:rFonts w:hint="eastAsia" w:ascii="仿宋_GB2312" w:hAnsi="仿宋_GB2312" w:eastAsia="仿宋_GB2312" w:cs="仿宋_GB2312"/>
          <w:sz w:val="32"/>
          <w:szCs w:val="32"/>
          <w:lang w:eastAsia="zh-CN"/>
        </w:rPr>
        <w:t>特殊</w:t>
      </w:r>
      <w:r>
        <w:rPr>
          <w:rFonts w:hint="eastAsia" w:ascii="仿宋_GB2312" w:hAnsi="仿宋_GB2312" w:eastAsia="仿宋_GB2312" w:cs="仿宋_GB2312"/>
          <w:sz w:val="32"/>
          <w:szCs w:val="32"/>
        </w:rPr>
        <w:t>规律的管理机制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根据音乐专业特点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研究对集体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小组和个别课等不同</w:t>
      </w:r>
      <w:r>
        <w:rPr>
          <w:rFonts w:hint="eastAsia" w:ascii="仿宋_GB2312" w:hAnsi="仿宋_GB2312" w:eastAsia="仿宋_GB2312" w:cs="仿宋_GB2312"/>
          <w:sz w:val="32"/>
          <w:szCs w:val="32"/>
          <w:lang w:eastAsia="zh-CN"/>
        </w:rPr>
        <w:t>课程</w:t>
      </w:r>
      <w:r>
        <w:rPr>
          <w:rFonts w:hint="eastAsia" w:ascii="仿宋_GB2312" w:hAnsi="仿宋_GB2312" w:eastAsia="仿宋_GB2312" w:cs="仿宋_GB2312"/>
          <w:sz w:val="32"/>
          <w:szCs w:val="32"/>
        </w:rPr>
        <w:t>形式的管理办法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eastAsia="zh-CN"/>
        </w:rPr>
        <w:t>课堂教学</w:t>
      </w:r>
      <w:r>
        <w:rPr>
          <w:rFonts w:hint="eastAsia" w:ascii="仿宋_GB2312" w:hAnsi="仿宋_GB2312" w:eastAsia="仿宋_GB2312" w:cs="仿宋_GB2312"/>
          <w:sz w:val="32"/>
          <w:szCs w:val="32"/>
        </w:rPr>
        <w:t xml:space="preserve">管理的针对性和有效性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建立教材使用的学校审批制度、确保教材使用的合理性和规范化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改进专业教学评价方法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增强教学评价的客观性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建立教学督导制度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促进教学质量的全面提高。</w:t>
      </w:r>
    </w:p>
    <w:p w14:paraId="27A674B2">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十二、教学评价</w:t>
      </w:r>
    </w:p>
    <w:p w14:paraId="687583AD">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应根据本专业培养目标和人才规格要求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建立科学合理的教学评价标准制定适应音乐专业特点的评价办法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实行评价主体。评价方式、评价过程的多元化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专业技能课注重校内校外评价相结合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吸收行业企业参与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职业技能鉴定与学业考核相结合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公共基础课注重教师评价、学生互评与自我评价相结合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过程性评价与结果性评价相结合。不仅要关注学生对知识的理解和技能的掌握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更要关注学生运用知识以及在实践中解决问题的能力水平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重视学生职业素养的形成。</w:t>
      </w:r>
    </w:p>
    <w:p w14:paraId="4C4457D0">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学生所修课程均应考核。考核分为考试和考查。公共基础课、专业技能</w:t>
      </w:r>
      <w:r>
        <w:rPr>
          <w:rFonts w:hint="eastAsia" w:ascii="仿宋_GB2312" w:hAnsi="仿宋_GB2312" w:eastAsia="仿宋_GB2312" w:cs="仿宋_GB2312"/>
          <w:sz w:val="32"/>
          <w:szCs w:val="32"/>
          <w:lang w:eastAsia="zh-CN"/>
        </w:rPr>
        <w:t>课一</w:t>
      </w:r>
      <w:r>
        <w:rPr>
          <w:rFonts w:hint="eastAsia" w:ascii="仿宋_GB2312" w:hAnsi="仿宋_GB2312" w:eastAsia="仿宋_GB2312" w:cs="仿宋_GB2312"/>
          <w:sz w:val="32"/>
          <w:szCs w:val="32"/>
        </w:rPr>
        <w:t>般为考试课程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选修课为考试或考查课程。文化课、专业知识课应推行教考分离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统一命题和阅卷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专业技能课实行统一考试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集体评分。英语、计算机应用基础等课程可采取学校与社会考核相结合的办法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课程结业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组织学生参加社会认可的等级考核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取得相应的等级合格证书。</w:t>
      </w:r>
    </w:p>
    <w:p w14:paraId="1B447A3F">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十三、实训环境</w:t>
      </w:r>
    </w:p>
    <w:p w14:paraId="34696D0D">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本专业应配备校内实训室。校内实训环境要具有真实性或仿真性，具备教学、实训、展示、社会服务等多项功能，实现产教学用一体。</w:t>
      </w:r>
    </w:p>
    <w:p w14:paraId="3CEBAE6D">
      <w:pPr>
        <w:keepNext w:val="0"/>
        <w:keepLines w:val="0"/>
        <w:pageBreakBefore w:val="0"/>
        <w:widowControl/>
        <w:kinsoku w:val="0"/>
        <w:wordWrap/>
        <w:overflowPunct/>
        <w:topLinePunct w:val="0"/>
        <w:autoSpaceDE w:val="0"/>
        <w:autoSpaceDN w:val="0"/>
        <w:bidi w:val="0"/>
        <w:adjustRightInd w:val="0"/>
        <w:snapToGrid w:val="0"/>
        <w:spacing w:line="580" w:lineRule="exact"/>
        <w:ind w:firstLine="641" w:firstLineChars="200"/>
        <w:jc w:val="both"/>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en-US"/>
        </w:rPr>
        <w:t>（一）校内实训室</w:t>
      </w:r>
    </w:p>
    <w:p w14:paraId="7F4EC898">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实训室主要工具设施设备配置应注意满足实训工位与班级人数的需要。</w:t>
      </w:r>
    </w:p>
    <w:tbl>
      <w:tblPr>
        <w:tblStyle w:val="9"/>
        <w:tblW w:w="8217" w:type="dxa"/>
        <w:tblInd w:w="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7"/>
        <w:gridCol w:w="1417"/>
        <w:gridCol w:w="2148"/>
        <w:gridCol w:w="2243"/>
        <w:gridCol w:w="1742"/>
      </w:tblGrid>
      <w:tr w14:paraId="6B095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4" w:hRule="atLeast"/>
        </w:trPr>
        <w:tc>
          <w:tcPr>
            <w:tcW w:w="667" w:type="dxa"/>
            <w:vMerge w:val="restart"/>
            <w:tcBorders>
              <w:bottom w:val="nil"/>
            </w:tcBorders>
            <w:vAlign w:val="top"/>
          </w:tcPr>
          <w:p w14:paraId="60BD89EE">
            <w:pPr>
              <w:pStyle w:val="10"/>
              <w:spacing w:before="230" w:line="230" w:lineRule="auto"/>
              <w:ind w:left="126"/>
              <w:rPr>
                <w:spacing w:val="0"/>
                <w:position w:val="0"/>
                <w:sz w:val="20"/>
                <w:szCs w:val="20"/>
              </w:rPr>
            </w:pPr>
            <w:r>
              <w:rPr>
                <w:b/>
                <w:bCs/>
                <w:spacing w:val="0"/>
                <w:position w:val="0"/>
                <w:sz w:val="20"/>
                <w:szCs w:val="20"/>
              </w:rPr>
              <w:t>序号</w:t>
            </w:r>
          </w:p>
        </w:tc>
        <w:tc>
          <w:tcPr>
            <w:tcW w:w="1417" w:type="dxa"/>
            <w:vMerge w:val="restart"/>
            <w:tcBorders>
              <w:bottom w:val="nil"/>
            </w:tcBorders>
            <w:vAlign w:val="top"/>
          </w:tcPr>
          <w:p w14:paraId="16756A0F">
            <w:pPr>
              <w:pStyle w:val="10"/>
              <w:spacing w:before="230" w:line="229" w:lineRule="auto"/>
              <w:ind w:left="190"/>
              <w:rPr>
                <w:spacing w:val="0"/>
                <w:position w:val="0"/>
                <w:sz w:val="20"/>
                <w:szCs w:val="20"/>
              </w:rPr>
            </w:pPr>
            <w:r>
              <w:rPr>
                <w:b/>
                <w:bCs/>
                <w:spacing w:val="0"/>
                <w:position w:val="0"/>
                <w:sz w:val="20"/>
                <w:szCs w:val="20"/>
              </w:rPr>
              <w:t>实训室名称</w:t>
            </w:r>
          </w:p>
        </w:tc>
        <w:tc>
          <w:tcPr>
            <w:tcW w:w="2148" w:type="dxa"/>
            <w:vMerge w:val="restart"/>
            <w:tcBorders>
              <w:bottom w:val="nil"/>
            </w:tcBorders>
            <w:vAlign w:val="top"/>
          </w:tcPr>
          <w:p w14:paraId="367C43F2">
            <w:pPr>
              <w:pStyle w:val="10"/>
              <w:spacing w:before="230" w:line="228" w:lineRule="auto"/>
              <w:ind w:left="294"/>
              <w:rPr>
                <w:spacing w:val="0"/>
                <w:position w:val="0"/>
                <w:sz w:val="20"/>
                <w:szCs w:val="20"/>
              </w:rPr>
            </w:pPr>
            <w:r>
              <w:rPr>
                <w:b/>
                <w:bCs/>
                <w:spacing w:val="0"/>
                <w:position w:val="0"/>
                <w:sz w:val="20"/>
                <w:szCs w:val="20"/>
              </w:rPr>
              <w:t>主要实训内容</w:t>
            </w:r>
          </w:p>
        </w:tc>
        <w:tc>
          <w:tcPr>
            <w:tcW w:w="3985" w:type="dxa"/>
            <w:gridSpan w:val="2"/>
            <w:vAlign w:val="top"/>
          </w:tcPr>
          <w:p w14:paraId="1C62D2D4">
            <w:pPr>
              <w:pStyle w:val="10"/>
              <w:spacing w:before="62" w:line="230" w:lineRule="auto"/>
              <w:jc w:val="center"/>
              <w:rPr>
                <w:spacing w:val="0"/>
                <w:position w:val="0"/>
                <w:sz w:val="20"/>
                <w:szCs w:val="20"/>
              </w:rPr>
            </w:pPr>
            <w:r>
              <w:rPr>
                <w:b/>
                <w:bCs/>
                <w:spacing w:val="0"/>
                <w:position w:val="0"/>
                <w:sz w:val="20"/>
                <w:szCs w:val="20"/>
              </w:rPr>
              <w:t>主要工具和设施设备</w:t>
            </w:r>
          </w:p>
        </w:tc>
      </w:tr>
      <w:tr w14:paraId="2591B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9" w:hRule="atLeast"/>
        </w:trPr>
        <w:tc>
          <w:tcPr>
            <w:tcW w:w="667" w:type="dxa"/>
            <w:vMerge w:val="continue"/>
            <w:tcBorders>
              <w:top w:val="nil"/>
            </w:tcBorders>
            <w:vAlign w:val="top"/>
          </w:tcPr>
          <w:p w14:paraId="0EDBEED8">
            <w:pPr>
              <w:rPr>
                <w:rFonts w:ascii="Arial"/>
                <w:spacing w:val="0"/>
                <w:position w:val="0"/>
                <w:sz w:val="21"/>
              </w:rPr>
            </w:pPr>
          </w:p>
        </w:tc>
        <w:tc>
          <w:tcPr>
            <w:tcW w:w="1417" w:type="dxa"/>
            <w:vMerge w:val="continue"/>
            <w:tcBorders>
              <w:top w:val="nil"/>
            </w:tcBorders>
            <w:vAlign w:val="top"/>
          </w:tcPr>
          <w:p w14:paraId="36B0980A">
            <w:pPr>
              <w:rPr>
                <w:rFonts w:ascii="Arial"/>
                <w:spacing w:val="0"/>
                <w:position w:val="0"/>
                <w:sz w:val="21"/>
              </w:rPr>
            </w:pPr>
          </w:p>
        </w:tc>
        <w:tc>
          <w:tcPr>
            <w:tcW w:w="2148" w:type="dxa"/>
            <w:vMerge w:val="continue"/>
            <w:tcBorders>
              <w:top w:val="nil"/>
            </w:tcBorders>
            <w:vAlign w:val="top"/>
          </w:tcPr>
          <w:p w14:paraId="29A25737">
            <w:pPr>
              <w:rPr>
                <w:rFonts w:ascii="Arial"/>
                <w:spacing w:val="0"/>
                <w:position w:val="0"/>
                <w:sz w:val="21"/>
              </w:rPr>
            </w:pPr>
          </w:p>
        </w:tc>
        <w:tc>
          <w:tcPr>
            <w:tcW w:w="2243" w:type="dxa"/>
            <w:vAlign w:val="top"/>
          </w:tcPr>
          <w:p w14:paraId="2EAC3BB1">
            <w:pPr>
              <w:pStyle w:val="10"/>
              <w:spacing w:before="59" w:line="231" w:lineRule="auto"/>
              <w:jc w:val="center"/>
              <w:rPr>
                <w:spacing w:val="0"/>
                <w:position w:val="0"/>
                <w:sz w:val="20"/>
                <w:szCs w:val="20"/>
              </w:rPr>
            </w:pPr>
            <w:r>
              <w:rPr>
                <w:b/>
                <w:bCs/>
                <w:spacing w:val="0"/>
                <w:position w:val="0"/>
                <w:sz w:val="20"/>
                <w:szCs w:val="20"/>
              </w:rPr>
              <w:t>名称</w:t>
            </w:r>
          </w:p>
        </w:tc>
        <w:tc>
          <w:tcPr>
            <w:tcW w:w="1742" w:type="dxa"/>
            <w:vAlign w:val="top"/>
          </w:tcPr>
          <w:p w14:paraId="480B2FC6">
            <w:pPr>
              <w:pStyle w:val="10"/>
              <w:spacing w:before="59" w:line="228" w:lineRule="auto"/>
              <w:ind w:left="191"/>
              <w:jc w:val="both"/>
              <w:rPr>
                <w:spacing w:val="0"/>
                <w:position w:val="0"/>
                <w:sz w:val="20"/>
                <w:szCs w:val="20"/>
              </w:rPr>
            </w:pPr>
            <w:r>
              <w:rPr>
                <w:b/>
                <w:bCs/>
                <w:spacing w:val="0"/>
                <w:position w:val="0"/>
                <w:sz w:val="20"/>
                <w:szCs w:val="20"/>
              </w:rPr>
              <w:t>数量（台/套）</w:t>
            </w:r>
          </w:p>
        </w:tc>
      </w:tr>
      <w:tr w14:paraId="4BC3E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2" w:hRule="atLeast"/>
        </w:trPr>
        <w:tc>
          <w:tcPr>
            <w:tcW w:w="667" w:type="dxa"/>
            <w:vMerge w:val="restart"/>
            <w:vAlign w:val="center"/>
          </w:tcPr>
          <w:p w14:paraId="039A2979">
            <w:pPr>
              <w:pStyle w:val="10"/>
              <w:keepNext w:val="0"/>
              <w:keepLines w:val="0"/>
              <w:pageBreakBefore w:val="0"/>
              <w:widowControl/>
              <w:kinsoku w:val="0"/>
              <w:wordWrap/>
              <w:overflowPunct/>
              <w:topLinePunct w:val="0"/>
              <w:autoSpaceDE w:val="0"/>
              <w:autoSpaceDN w:val="0"/>
              <w:bidi w:val="0"/>
              <w:adjustRightInd w:val="0"/>
              <w:snapToGrid w:val="0"/>
              <w:jc w:val="center"/>
              <w:textAlignment w:val="baseline"/>
              <w:rPr>
                <w:spacing w:val="0"/>
                <w:position w:val="0"/>
                <w:sz w:val="20"/>
                <w:szCs w:val="20"/>
              </w:rPr>
            </w:pPr>
            <w:r>
              <w:rPr>
                <w:spacing w:val="0"/>
                <w:position w:val="0"/>
                <w:sz w:val="20"/>
                <w:szCs w:val="20"/>
              </w:rPr>
              <w:t>1</w:t>
            </w:r>
          </w:p>
        </w:tc>
        <w:tc>
          <w:tcPr>
            <w:tcW w:w="1417" w:type="dxa"/>
            <w:vMerge w:val="restart"/>
            <w:vAlign w:val="center"/>
          </w:tcPr>
          <w:p w14:paraId="6DA5A466">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声乐实训室</w:t>
            </w:r>
          </w:p>
        </w:tc>
        <w:tc>
          <w:tcPr>
            <w:tcW w:w="2148" w:type="dxa"/>
            <w:vMerge w:val="restart"/>
            <w:vAlign w:val="center"/>
          </w:tcPr>
          <w:p w14:paraId="5EAA093E">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发声练习、歌唱技巧</w:t>
            </w:r>
          </w:p>
          <w:p w14:paraId="0BE21580">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rFonts w:ascii="宋体" w:hAnsi="宋体" w:eastAsia="宋体" w:cs="宋体"/>
                <w:snapToGrid w:val="0"/>
                <w:color w:val="000000"/>
                <w:spacing w:val="0"/>
                <w:kern w:val="0"/>
                <w:position w:val="0"/>
                <w:sz w:val="20"/>
                <w:szCs w:val="20"/>
                <w:lang w:val="en-US" w:eastAsia="en-US" w:bidi="ar-SA"/>
              </w:rPr>
            </w:pPr>
            <w:r>
              <w:rPr>
                <w:rFonts w:hint="eastAsia"/>
                <w:spacing w:val="0"/>
                <w:position w:val="0"/>
                <w:sz w:val="20"/>
                <w:szCs w:val="20"/>
                <w:lang w:eastAsia="zh-CN"/>
              </w:rPr>
              <w:t>和</w:t>
            </w:r>
            <w:r>
              <w:rPr>
                <w:spacing w:val="0"/>
                <w:position w:val="0"/>
                <w:sz w:val="20"/>
                <w:szCs w:val="20"/>
              </w:rPr>
              <w:t>声练习</w:t>
            </w:r>
          </w:p>
        </w:tc>
        <w:tc>
          <w:tcPr>
            <w:tcW w:w="2243" w:type="dxa"/>
            <w:vAlign w:val="top"/>
          </w:tcPr>
          <w:p w14:paraId="71BC4726">
            <w:pPr>
              <w:pStyle w:val="10"/>
              <w:spacing w:before="61" w:line="229" w:lineRule="auto"/>
              <w:jc w:val="center"/>
              <w:rPr>
                <w:spacing w:val="0"/>
                <w:position w:val="0"/>
                <w:sz w:val="20"/>
                <w:szCs w:val="20"/>
              </w:rPr>
            </w:pPr>
            <w:r>
              <w:rPr>
                <w:spacing w:val="0"/>
                <w:position w:val="0"/>
                <w:sz w:val="20"/>
                <w:szCs w:val="20"/>
              </w:rPr>
              <w:t>钢琴</w:t>
            </w:r>
          </w:p>
        </w:tc>
        <w:tc>
          <w:tcPr>
            <w:tcW w:w="1742" w:type="dxa"/>
            <w:vAlign w:val="top"/>
          </w:tcPr>
          <w:p w14:paraId="0EB2356D">
            <w:pPr>
              <w:pStyle w:val="10"/>
              <w:spacing w:before="61"/>
              <w:ind w:left="839"/>
              <w:jc w:val="both"/>
              <w:rPr>
                <w:spacing w:val="0"/>
                <w:position w:val="0"/>
                <w:sz w:val="20"/>
                <w:szCs w:val="20"/>
              </w:rPr>
            </w:pPr>
            <w:r>
              <w:rPr>
                <w:spacing w:val="0"/>
                <w:position w:val="0"/>
                <w:sz w:val="20"/>
                <w:szCs w:val="20"/>
              </w:rPr>
              <w:t>1</w:t>
            </w:r>
          </w:p>
        </w:tc>
      </w:tr>
      <w:tr w14:paraId="1BD34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2" w:hRule="atLeast"/>
        </w:trPr>
        <w:tc>
          <w:tcPr>
            <w:tcW w:w="667" w:type="dxa"/>
            <w:vMerge w:val="continue"/>
            <w:vAlign w:val="center"/>
          </w:tcPr>
          <w:p w14:paraId="684F2D38">
            <w:pPr>
              <w:pStyle w:val="10"/>
              <w:keepNext w:val="0"/>
              <w:keepLines w:val="0"/>
              <w:pageBreakBefore w:val="0"/>
              <w:widowControl/>
              <w:kinsoku w:val="0"/>
              <w:wordWrap/>
              <w:overflowPunct/>
              <w:topLinePunct w:val="0"/>
              <w:autoSpaceDE w:val="0"/>
              <w:autoSpaceDN w:val="0"/>
              <w:bidi w:val="0"/>
              <w:adjustRightInd w:val="0"/>
              <w:snapToGrid w:val="0"/>
              <w:jc w:val="center"/>
              <w:textAlignment w:val="baseline"/>
              <w:rPr>
                <w:spacing w:val="0"/>
                <w:position w:val="0"/>
                <w:sz w:val="20"/>
                <w:szCs w:val="20"/>
              </w:rPr>
            </w:pPr>
          </w:p>
        </w:tc>
        <w:tc>
          <w:tcPr>
            <w:tcW w:w="1417" w:type="dxa"/>
            <w:vMerge w:val="continue"/>
            <w:vAlign w:val="center"/>
          </w:tcPr>
          <w:p w14:paraId="44C82C95">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p>
        </w:tc>
        <w:tc>
          <w:tcPr>
            <w:tcW w:w="2148" w:type="dxa"/>
            <w:vMerge w:val="continue"/>
            <w:shd w:val="clear" w:color="auto" w:fill="auto"/>
            <w:vAlign w:val="center"/>
          </w:tcPr>
          <w:p w14:paraId="4B62C8B1">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rFonts w:ascii="宋体" w:hAnsi="宋体" w:eastAsia="宋体" w:cs="宋体"/>
                <w:snapToGrid w:val="0"/>
                <w:color w:val="000000"/>
                <w:spacing w:val="0"/>
                <w:kern w:val="0"/>
                <w:position w:val="0"/>
                <w:sz w:val="20"/>
                <w:szCs w:val="20"/>
                <w:lang w:val="en-US" w:eastAsia="en-US" w:bidi="ar-SA"/>
              </w:rPr>
            </w:pPr>
          </w:p>
        </w:tc>
        <w:tc>
          <w:tcPr>
            <w:tcW w:w="2243" w:type="dxa"/>
            <w:shd w:val="clear" w:color="auto" w:fill="auto"/>
            <w:vAlign w:val="top"/>
          </w:tcPr>
          <w:p w14:paraId="32C707AA">
            <w:pPr>
              <w:pStyle w:val="10"/>
              <w:spacing w:before="63" w:line="228" w:lineRule="auto"/>
              <w:jc w:val="center"/>
              <w:rPr>
                <w:rFonts w:ascii="宋体" w:hAnsi="宋体" w:eastAsia="宋体" w:cs="宋体"/>
                <w:snapToGrid w:val="0"/>
                <w:color w:val="000000"/>
                <w:spacing w:val="0"/>
                <w:kern w:val="0"/>
                <w:position w:val="0"/>
                <w:sz w:val="20"/>
                <w:szCs w:val="20"/>
                <w:lang w:val="en-US" w:eastAsia="en-US" w:bidi="ar-SA"/>
              </w:rPr>
            </w:pPr>
            <w:r>
              <w:rPr>
                <w:spacing w:val="0"/>
                <w:position w:val="0"/>
                <w:sz w:val="20"/>
                <w:szCs w:val="20"/>
              </w:rPr>
              <w:t>智能平板</w:t>
            </w:r>
          </w:p>
        </w:tc>
        <w:tc>
          <w:tcPr>
            <w:tcW w:w="1742" w:type="dxa"/>
            <w:shd w:val="clear" w:color="auto" w:fill="auto"/>
            <w:vAlign w:val="top"/>
          </w:tcPr>
          <w:p w14:paraId="17C4FEB3">
            <w:pPr>
              <w:pStyle w:val="10"/>
              <w:spacing w:before="63" w:line="241" w:lineRule="auto"/>
              <w:ind w:left="839" w:leftChars="0"/>
              <w:jc w:val="both"/>
              <w:rPr>
                <w:rFonts w:ascii="宋体" w:hAnsi="宋体" w:eastAsia="宋体" w:cs="宋体"/>
                <w:snapToGrid w:val="0"/>
                <w:color w:val="000000"/>
                <w:spacing w:val="0"/>
                <w:kern w:val="0"/>
                <w:position w:val="0"/>
                <w:sz w:val="20"/>
                <w:szCs w:val="20"/>
                <w:lang w:val="en-US" w:eastAsia="en-US" w:bidi="ar-SA"/>
              </w:rPr>
            </w:pPr>
            <w:r>
              <w:rPr>
                <w:spacing w:val="0"/>
                <w:position w:val="0"/>
                <w:sz w:val="20"/>
                <w:szCs w:val="20"/>
              </w:rPr>
              <w:t>1</w:t>
            </w:r>
          </w:p>
        </w:tc>
      </w:tr>
      <w:tr w14:paraId="032AA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667" w:type="dxa"/>
            <w:vMerge w:val="restart"/>
            <w:tcBorders>
              <w:bottom w:val="nil"/>
            </w:tcBorders>
            <w:vAlign w:val="center"/>
          </w:tcPr>
          <w:p w14:paraId="0D4344E8">
            <w:pPr>
              <w:pStyle w:val="10"/>
              <w:keepNext w:val="0"/>
              <w:keepLines w:val="0"/>
              <w:pageBreakBefore w:val="0"/>
              <w:widowControl/>
              <w:kinsoku w:val="0"/>
              <w:wordWrap/>
              <w:overflowPunct/>
              <w:topLinePunct w:val="0"/>
              <w:autoSpaceDE w:val="0"/>
              <w:autoSpaceDN w:val="0"/>
              <w:bidi w:val="0"/>
              <w:adjustRightInd w:val="0"/>
              <w:snapToGrid w:val="0"/>
              <w:spacing w:line="271" w:lineRule="exact"/>
              <w:jc w:val="center"/>
              <w:textAlignment w:val="baseline"/>
              <w:rPr>
                <w:spacing w:val="0"/>
                <w:position w:val="0"/>
                <w:sz w:val="20"/>
                <w:szCs w:val="20"/>
              </w:rPr>
            </w:pPr>
            <w:r>
              <w:rPr>
                <w:spacing w:val="0"/>
                <w:position w:val="0"/>
                <w:sz w:val="20"/>
                <w:szCs w:val="20"/>
              </w:rPr>
              <w:t>2</w:t>
            </w:r>
          </w:p>
        </w:tc>
        <w:tc>
          <w:tcPr>
            <w:tcW w:w="1417" w:type="dxa"/>
            <w:vMerge w:val="restart"/>
            <w:tcBorders>
              <w:bottom w:val="nil"/>
            </w:tcBorders>
            <w:vAlign w:val="center"/>
          </w:tcPr>
          <w:p w14:paraId="48199338">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舞蹈实训室</w:t>
            </w:r>
          </w:p>
        </w:tc>
        <w:tc>
          <w:tcPr>
            <w:tcW w:w="2148" w:type="dxa"/>
            <w:vMerge w:val="restart"/>
            <w:tcBorders>
              <w:bottom w:val="nil"/>
            </w:tcBorders>
            <w:vAlign w:val="center"/>
          </w:tcPr>
          <w:p w14:paraId="3BDD20A9">
            <w:pPr>
              <w:pStyle w:val="10"/>
              <w:keepNext w:val="0"/>
              <w:keepLines w:val="0"/>
              <w:pageBreakBefore w:val="0"/>
              <w:widowControl/>
              <w:kinsoku w:val="0"/>
              <w:wordWrap/>
              <w:overflowPunct/>
              <w:topLinePunct w:val="0"/>
              <w:autoSpaceDE w:val="0"/>
              <w:autoSpaceDN w:val="0"/>
              <w:bidi w:val="0"/>
              <w:adjustRightInd w:val="0"/>
              <w:snapToGrid w:val="0"/>
              <w:spacing w:line="303" w:lineRule="auto"/>
              <w:ind w:right="0"/>
              <w:jc w:val="center"/>
              <w:textAlignment w:val="baseline"/>
              <w:rPr>
                <w:spacing w:val="0"/>
                <w:position w:val="0"/>
                <w:sz w:val="20"/>
                <w:szCs w:val="20"/>
              </w:rPr>
            </w:pPr>
            <w:r>
              <w:rPr>
                <w:spacing w:val="0"/>
                <w:position w:val="0"/>
                <w:sz w:val="20"/>
                <w:szCs w:val="20"/>
              </w:rPr>
              <w:t>舞蹈表演训练、</w:t>
            </w:r>
          </w:p>
          <w:p w14:paraId="05DA5AA1">
            <w:pPr>
              <w:pStyle w:val="10"/>
              <w:keepNext w:val="0"/>
              <w:keepLines w:val="0"/>
              <w:pageBreakBefore w:val="0"/>
              <w:widowControl/>
              <w:kinsoku w:val="0"/>
              <w:wordWrap/>
              <w:overflowPunct/>
              <w:topLinePunct w:val="0"/>
              <w:autoSpaceDE w:val="0"/>
              <w:autoSpaceDN w:val="0"/>
              <w:bidi w:val="0"/>
              <w:adjustRightInd w:val="0"/>
              <w:snapToGrid w:val="0"/>
              <w:spacing w:line="303" w:lineRule="auto"/>
              <w:ind w:right="0"/>
              <w:jc w:val="center"/>
              <w:textAlignment w:val="baseline"/>
              <w:rPr>
                <w:spacing w:val="0"/>
                <w:position w:val="0"/>
                <w:sz w:val="20"/>
                <w:szCs w:val="20"/>
              </w:rPr>
            </w:pPr>
            <w:r>
              <w:rPr>
                <w:spacing w:val="0"/>
                <w:position w:val="0"/>
                <w:sz w:val="20"/>
                <w:szCs w:val="20"/>
              </w:rPr>
              <w:t>舞蹈鉴赏</w:t>
            </w:r>
          </w:p>
        </w:tc>
        <w:tc>
          <w:tcPr>
            <w:tcW w:w="2243" w:type="dxa"/>
            <w:vAlign w:val="top"/>
          </w:tcPr>
          <w:p w14:paraId="66F0FDF5">
            <w:pPr>
              <w:pStyle w:val="10"/>
              <w:spacing w:before="59" w:line="229" w:lineRule="auto"/>
              <w:jc w:val="center"/>
              <w:rPr>
                <w:spacing w:val="0"/>
                <w:position w:val="0"/>
                <w:sz w:val="20"/>
                <w:szCs w:val="20"/>
              </w:rPr>
            </w:pPr>
            <w:r>
              <w:rPr>
                <w:spacing w:val="0"/>
                <w:position w:val="0"/>
                <w:sz w:val="20"/>
                <w:szCs w:val="20"/>
              </w:rPr>
              <w:t>钢琴</w:t>
            </w:r>
          </w:p>
        </w:tc>
        <w:tc>
          <w:tcPr>
            <w:tcW w:w="1742" w:type="dxa"/>
            <w:vAlign w:val="top"/>
          </w:tcPr>
          <w:p w14:paraId="13D96C6A">
            <w:pPr>
              <w:pStyle w:val="10"/>
              <w:spacing w:before="60"/>
              <w:ind w:left="839"/>
              <w:jc w:val="both"/>
              <w:rPr>
                <w:spacing w:val="0"/>
                <w:position w:val="0"/>
                <w:sz w:val="20"/>
                <w:szCs w:val="20"/>
              </w:rPr>
            </w:pPr>
            <w:r>
              <w:rPr>
                <w:spacing w:val="0"/>
                <w:position w:val="0"/>
                <w:sz w:val="20"/>
                <w:szCs w:val="20"/>
              </w:rPr>
              <w:t>1</w:t>
            </w:r>
          </w:p>
        </w:tc>
      </w:tr>
      <w:tr w14:paraId="4F8D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67" w:type="dxa"/>
            <w:vMerge w:val="continue"/>
            <w:tcBorders>
              <w:top w:val="nil"/>
              <w:bottom w:val="nil"/>
            </w:tcBorders>
            <w:vAlign w:val="center"/>
          </w:tcPr>
          <w:p w14:paraId="5CF4786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1417" w:type="dxa"/>
            <w:vMerge w:val="continue"/>
            <w:tcBorders>
              <w:top w:val="nil"/>
              <w:bottom w:val="nil"/>
            </w:tcBorders>
            <w:vAlign w:val="center"/>
          </w:tcPr>
          <w:p w14:paraId="52B0036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148" w:type="dxa"/>
            <w:vMerge w:val="continue"/>
            <w:tcBorders>
              <w:top w:val="nil"/>
              <w:bottom w:val="nil"/>
            </w:tcBorders>
            <w:vAlign w:val="center"/>
          </w:tcPr>
          <w:p w14:paraId="311EAB6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243" w:type="dxa"/>
            <w:vAlign w:val="top"/>
          </w:tcPr>
          <w:p w14:paraId="54DB2EFA">
            <w:pPr>
              <w:pStyle w:val="10"/>
              <w:spacing w:before="60" w:line="228" w:lineRule="auto"/>
              <w:jc w:val="center"/>
              <w:rPr>
                <w:spacing w:val="0"/>
                <w:position w:val="0"/>
                <w:sz w:val="20"/>
                <w:szCs w:val="20"/>
              </w:rPr>
            </w:pPr>
            <w:r>
              <w:rPr>
                <w:spacing w:val="0"/>
                <w:position w:val="0"/>
                <w:sz w:val="20"/>
                <w:szCs w:val="20"/>
              </w:rPr>
              <w:t>智能平板</w:t>
            </w:r>
          </w:p>
        </w:tc>
        <w:tc>
          <w:tcPr>
            <w:tcW w:w="1742" w:type="dxa"/>
            <w:vAlign w:val="top"/>
          </w:tcPr>
          <w:p w14:paraId="6FAB8130">
            <w:pPr>
              <w:pStyle w:val="10"/>
              <w:spacing w:before="60"/>
              <w:ind w:left="839"/>
              <w:jc w:val="both"/>
              <w:rPr>
                <w:spacing w:val="0"/>
                <w:position w:val="0"/>
                <w:sz w:val="20"/>
                <w:szCs w:val="20"/>
              </w:rPr>
            </w:pPr>
            <w:r>
              <w:rPr>
                <w:spacing w:val="0"/>
                <w:position w:val="0"/>
                <w:sz w:val="20"/>
                <w:szCs w:val="20"/>
              </w:rPr>
              <w:t>1</w:t>
            </w:r>
          </w:p>
        </w:tc>
      </w:tr>
      <w:tr w14:paraId="08E0E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667" w:type="dxa"/>
            <w:vMerge w:val="continue"/>
            <w:tcBorders>
              <w:top w:val="nil"/>
            </w:tcBorders>
            <w:vAlign w:val="center"/>
          </w:tcPr>
          <w:p w14:paraId="3308893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1417" w:type="dxa"/>
            <w:vMerge w:val="continue"/>
            <w:tcBorders>
              <w:top w:val="nil"/>
            </w:tcBorders>
            <w:vAlign w:val="center"/>
          </w:tcPr>
          <w:p w14:paraId="5144ADD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148" w:type="dxa"/>
            <w:vMerge w:val="continue"/>
            <w:tcBorders>
              <w:top w:val="nil"/>
            </w:tcBorders>
            <w:vAlign w:val="center"/>
          </w:tcPr>
          <w:p w14:paraId="161012F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243" w:type="dxa"/>
            <w:vAlign w:val="top"/>
          </w:tcPr>
          <w:p w14:paraId="237079B6">
            <w:pPr>
              <w:pStyle w:val="10"/>
              <w:spacing w:before="60" w:line="230" w:lineRule="auto"/>
              <w:jc w:val="center"/>
              <w:rPr>
                <w:spacing w:val="0"/>
                <w:position w:val="0"/>
                <w:sz w:val="20"/>
                <w:szCs w:val="20"/>
              </w:rPr>
            </w:pPr>
            <w:r>
              <w:rPr>
                <w:spacing w:val="0"/>
                <w:position w:val="0"/>
                <w:sz w:val="20"/>
                <w:szCs w:val="20"/>
              </w:rPr>
              <w:t>音响设备</w:t>
            </w:r>
          </w:p>
        </w:tc>
        <w:tc>
          <w:tcPr>
            <w:tcW w:w="1742" w:type="dxa"/>
            <w:vAlign w:val="top"/>
          </w:tcPr>
          <w:p w14:paraId="11FB97A0">
            <w:pPr>
              <w:pStyle w:val="10"/>
              <w:spacing w:before="61" w:line="239" w:lineRule="auto"/>
              <w:ind w:left="839"/>
              <w:jc w:val="both"/>
              <w:rPr>
                <w:spacing w:val="0"/>
                <w:position w:val="0"/>
                <w:sz w:val="20"/>
                <w:szCs w:val="20"/>
              </w:rPr>
            </w:pPr>
            <w:r>
              <w:rPr>
                <w:spacing w:val="0"/>
                <w:position w:val="0"/>
                <w:sz w:val="20"/>
                <w:szCs w:val="20"/>
              </w:rPr>
              <w:t>1</w:t>
            </w:r>
          </w:p>
        </w:tc>
      </w:tr>
      <w:tr w14:paraId="62875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1" w:hRule="atLeast"/>
        </w:trPr>
        <w:tc>
          <w:tcPr>
            <w:tcW w:w="667" w:type="dxa"/>
            <w:vMerge w:val="restart"/>
            <w:tcBorders>
              <w:bottom w:val="nil"/>
            </w:tcBorders>
            <w:vAlign w:val="center"/>
          </w:tcPr>
          <w:p w14:paraId="46E77107">
            <w:pPr>
              <w:pStyle w:val="10"/>
              <w:keepNext w:val="0"/>
              <w:keepLines w:val="0"/>
              <w:pageBreakBefore w:val="0"/>
              <w:widowControl/>
              <w:kinsoku w:val="0"/>
              <w:wordWrap/>
              <w:overflowPunct/>
              <w:topLinePunct w:val="0"/>
              <w:autoSpaceDE w:val="0"/>
              <w:autoSpaceDN w:val="0"/>
              <w:bidi w:val="0"/>
              <w:adjustRightInd w:val="0"/>
              <w:snapToGrid w:val="0"/>
              <w:spacing w:line="269" w:lineRule="exact"/>
              <w:jc w:val="center"/>
              <w:textAlignment w:val="baseline"/>
              <w:rPr>
                <w:spacing w:val="0"/>
                <w:position w:val="0"/>
                <w:sz w:val="20"/>
                <w:szCs w:val="20"/>
              </w:rPr>
            </w:pPr>
            <w:r>
              <w:rPr>
                <w:spacing w:val="0"/>
                <w:position w:val="0"/>
                <w:sz w:val="20"/>
                <w:szCs w:val="20"/>
              </w:rPr>
              <w:t>3</w:t>
            </w:r>
          </w:p>
        </w:tc>
        <w:tc>
          <w:tcPr>
            <w:tcW w:w="1417" w:type="dxa"/>
            <w:vMerge w:val="restart"/>
            <w:tcBorders>
              <w:bottom w:val="nil"/>
            </w:tcBorders>
            <w:vAlign w:val="center"/>
          </w:tcPr>
          <w:p w14:paraId="5E49871A">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琴法实训室</w:t>
            </w:r>
          </w:p>
        </w:tc>
        <w:tc>
          <w:tcPr>
            <w:tcW w:w="2148" w:type="dxa"/>
            <w:vMerge w:val="restart"/>
            <w:tcBorders>
              <w:bottom w:val="nil"/>
            </w:tcBorders>
            <w:vAlign w:val="center"/>
          </w:tcPr>
          <w:p w14:paraId="40DCD660">
            <w:pPr>
              <w:pStyle w:val="10"/>
              <w:keepNext w:val="0"/>
              <w:keepLines w:val="0"/>
              <w:pageBreakBefore w:val="0"/>
              <w:widowControl/>
              <w:kinsoku w:val="0"/>
              <w:wordWrap/>
              <w:overflowPunct/>
              <w:topLinePunct w:val="0"/>
              <w:autoSpaceDE w:val="0"/>
              <w:autoSpaceDN w:val="0"/>
              <w:bidi w:val="0"/>
              <w:adjustRightInd w:val="0"/>
              <w:snapToGrid w:val="0"/>
              <w:spacing w:line="303" w:lineRule="auto"/>
              <w:ind w:right="106"/>
              <w:jc w:val="center"/>
              <w:textAlignment w:val="baseline"/>
              <w:rPr>
                <w:spacing w:val="0"/>
                <w:position w:val="0"/>
                <w:sz w:val="20"/>
                <w:szCs w:val="20"/>
              </w:rPr>
            </w:pPr>
            <w:r>
              <w:rPr>
                <w:spacing w:val="0"/>
                <w:position w:val="0"/>
                <w:sz w:val="20"/>
                <w:szCs w:val="20"/>
              </w:rPr>
              <w:t>键盘训练、音乐鉴赏</w:t>
            </w:r>
          </w:p>
        </w:tc>
        <w:tc>
          <w:tcPr>
            <w:tcW w:w="2243" w:type="dxa"/>
            <w:vAlign w:val="top"/>
          </w:tcPr>
          <w:p w14:paraId="33867C2F">
            <w:pPr>
              <w:pStyle w:val="10"/>
              <w:spacing w:before="71" w:line="229" w:lineRule="auto"/>
              <w:jc w:val="center"/>
              <w:rPr>
                <w:spacing w:val="0"/>
                <w:position w:val="0"/>
                <w:sz w:val="20"/>
                <w:szCs w:val="20"/>
              </w:rPr>
            </w:pPr>
            <w:r>
              <w:rPr>
                <w:spacing w:val="0"/>
                <w:position w:val="0"/>
                <w:sz w:val="20"/>
                <w:szCs w:val="20"/>
              </w:rPr>
              <w:t>钢琴</w:t>
            </w:r>
          </w:p>
        </w:tc>
        <w:tc>
          <w:tcPr>
            <w:tcW w:w="1742" w:type="dxa"/>
            <w:vAlign w:val="top"/>
          </w:tcPr>
          <w:p w14:paraId="7989C1EA">
            <w:pPr>
              <w:pStyle w:val="10"/>
              <w:spacing w:before="71" w:line="269" w:lineRule="exact"/>
              <w:ind w:left="839"/>
              <w:jc w:val="both"/>
              <w:rPr>
                <w:spacing w:val="0"/>
                <w:position w:val="0"/>
                <w:sz w:val="20"/>
                <w:szCs w:val="20"/>
              </w:rPr>
            </w:pPr>
            <w:r>
              <w:rPr>
                <w:spacing w:val="0"/>
                <w:position w:val="0"/>
                <w:sz w:val="20"/>
                <w:szCs w:val="20"/>
              </w:rPr>
              <w:t>1</w:t>
            </w:r>
          </w:p>
        </w:tc>
      </w:tr>
      <w:tr w14:paraId="46AA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trPr>
        <w:tc>
          <w:tcPr>
            <w:tcW w:w="667" w:type="dxa"/>
            <w:vMerge w:val="continue"/>
            <w:tcBorders>
              <w:top w:val="nil"/>
              <w:bottom w:val="nil"/>
            </w:tcBorders>
            <w:vAlign w:val="center"/>
          </w:tcPr>
          <w:p w14:paraId="26C8B5D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1417" w:type="dxa"/>
            <w:vMerge w:val="continue"/>
            <w:tcBorders>
              <w:top w:val="nil"/>
              <w:bottom w:val="nil"/>
            </w:tcBorders>
            <w:vAlign w:val="center"/>
          </w:tcPr>
          <w:p w14:paraId="637B27E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148" w:type="dxa"/>
            <w:vMerge w:val="continue"/>
            <w:tcBorders>
              <w:top w:val="nil"/>
              <w:bottom w:val="nil"/>
            </w:tcBorders>
            <w:vAlign w:val="center"/>
          </w:tcPr>
          <w:p w14:paraId="5D00360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243" w:type="dxa"/>
            <w:vAlign w:val="top"/>
          </w:tcPr>
          <w:p w14:paraId="5BFD4ACD">
            <w:pPr>
              <w:pStyle w:val="10"/>
              <w:spacing w:before="63" w:line="231" w:lineRule="auto"/>
              <w:jc w:val="center"/>
              <w:rPr>
                <w:spacing w:val="0"/>
                <w:position w:val="0"/>
                <w:sz w:val="20"/>
                <w:szCs w:val="20"/>
              </w:rPr>
            </w:pPr>
            <w:r>
              <w:rPr>
                <w:spacing w:val="0"/>
                <w:position w:val="0"/>
                <w:sz w:val="20"/>
                <w:szCs w:val="20"/>
              </w:rPr>
              <w:t>电钢</w:t>
            </w:r>
          </w:p>
        </w:tc>
        <w:tc>
          <w:tcPr>
            <w:tcW w:w="1742" w:type="dxa"/>
            <w:vAlign w:val="top"/>
          </w:tcPr>
          <w:p w14:paraId="6CE834A5">
            <w:pPr>
              <w:pStyle w:val="10"/>
              <w:spacing w:before="63" w:line="237" w:lineRule="auto"/>
              <w:ind w:left="770"/>
              <w:jc w:val="both"/>
              <w:rPr>
                <w:spacing w:val="0"/>
                <w:position w:val="0"/>
                <w:sz w:val="20"/>
                <w:szCs w:val="20"/>
              </w:rPr>
            </w:pPr>
            <w:r>
              <w:rPr>
                <w:spacing w:val="0"/>
                <w:position w:val="0"/>
                <w:sz w:val="20"/>
                <w:szCs w:val="20"/>
              </w:rPr>
              <w:t>42</w:t>
            </w:r>
          </w:p>
        </w:tc>
      </w:tr>
      <w:tr w14:paraId="007AA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67" w:type="dxa"/>
            <w:vMerge w:val="continue"/>
            <w:tcBorders>
              <w:top w:val="nil"/>
            </w:tcBorders>
            <w:vAlign w:val="center"/>
          </w:tcPr>
          <w:p w14:paraId="79C4562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1417" w:type="dxa"/>
            <w:vMerge w:val="continue"/>
            <w:tcBorders>
              <w:top w:val="nil"/>
            </w:tcBorders>
            <w:vAlign w:val="center"/>
          </w:tcPr>
          <w:p w14:paraId="4291608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148" w:type="dxa"/>
            <w:vMerge w:val="continue"/>
            <w:tcBorders>
              <w:top w:val="nil"/>
            </w:tcBorders>
            <w:vAlign w:val="center"/>
          </w:tcPr>
          <w:p w14:paraId="5EFE104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Arial"/>
                <w:spacing w:val="0"/>
                <w:position w:val="0"/>
                <w:sz w:val="21"/>
              </w:rPr>
            </w:pPr>
          </w:p>
        </w:tc>
        <w:tc>
          <w:tcPr>
            <w:tcW w:w="2243" w:type="dxa"/>
            <w:vAlign w:val="top"/>
          </w:tcPr>
          <w:p w14:paraId="1774BEE7">
            <w:pPr>
              <w:pStyle w:val="10"/>
              <w:spacing w:before="63" w:line="228" w:lineRule="auto"/>
              <w:jc w:val="center"/>
              <w:rPr>
                <w:spacing w:val="0"/>
                <w:position w:val="0"/>
                <w:sz w:val="20"/>
                <w:szCs w:val="20"/>
              </w:rPr>
            </w:pPr>
            <w:r>
              <w:rPr>
                <w:spacing w:val="0"/>
                <w:position w:val="0"/>
                <w:sz w:val="20"/>
                <w:szCs w:val="20"/>
              </w:rPr>
              <w:t>智能平板</w:t>
            </w:r>
          </w:p>
        </w:tc>
        <w:tc>
          <w:tcPr>
            <w:tcW w:w="1742" w:type="dxa"/>
            <w:vAlign w:val="top"/>
          </w:tcPr>
          <w:p w14:paraId="2EF3CF49">
            <w:pPr>
              <w:pStyle w:val="10"/>
              <w:spacing w:before="64" w:line="237" w:lineRule="auto"/>
              <w:ind w:left="839"/>
              <w:jc w:val="both"/>
              <w:rPr>
                <w:spacing w:val="0"/>
                <w:position w:val="0"/>
                <w:sz w:val="20"/>
                <w:szCs w:val="20"/>
              </w:rPr>
            </w:pPr>
            <w:r>
              <w:rPr>
                <w:spacing w:val="0"/>
                <w:position w:val="0"/>
                <w:sz w:val="20"/>
                <w:szCs w:val="20"/>
              </w:rPr>
              <w:t>1</w:t>
            </w:r>
          </w:p>
        </w:tc>
      </w:tr>
      <w:tr w14:paraId="0983E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67" w:type="dxa"/>
            <w:vMerge w:val="restart"/>
            <w:tcBorders>
              <w:bottom w:val="nil"/>
            </w:tcBorders>
            <w:vAlign w:val="center"/>
          </w:tcPr>
          <w:p w14:paraId="7F8AD3A3">
            <w:pPr>
              <w:pStyle w:val="10"/>
              <w:keepNext w:val="0"/>
              <w:keepLines w:val="0"/>
              <w:pageBreakBefore w:val="0"/>
              <w:widowControl/>
              <w:kinsoku w:val="0"/>
              <w:wordWrap/>
              <w:overflowPunct/>
              <w:topLinePunct w:val="0"/>
              <w:autoSpaceDE w:val="0"/>
              <w:autoSpaceDN w:val="0"/>
              <w:bidi w:val="0"/>
              <w:adjustRightInd w:val="0"/>
              <w:snapToGrid w:val="0"/>
              <w:spacing w:line="271" w:lineRule="exact"/>
              <w:jc w:val="center"/>
              <w:textAlignment w:val="baseline"/>
              <w:rPr>
                <w:spacing w:val="0"/>
                <w:position w:val="0"/>
                <w:sz w:val="20"/>
                <w:szCs w:val="20"/>
              </w:rPr>
            </w:pPr>
            <w:r>
              <w:rPr>
                <w:spacing w:val="0"/>
                <w:position w:val="0"/>
                <w:sz w:val="20"/>
                <w:szCs w:val="20"/>
              </w:rPr>
              <w:t>4</w:t>
            </w:r>
          </w:p>
        </w:tc>
        <w:tc>
          <w:tcPr>
            <w:tcW w:w="1417" w:type="dxa"/>
            <w:vMerge w:val="restart"/>
            <w:tcBorders>
              <w:bottom w:val="nil"/>
            </w:tcBorders>
            <w:vAlign w:val="center"/>
          </w:tcPr>
          <w:p w14:paraId="0FBE0290">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视唱实训室</w:t>
            </w:r>
          </w:p>
        </w:tc>
        <w:tc>
          <w:tcPr>
            <w:tcW w:w="2148" w:type="dxa"/>
            <w:vMerge w:val="restart"/>
            <w:tcBorders>
              <w:bottom w:val="nil"/>
            </w:tcBorders>
            <w:vAlign w:val="center"/>
          </w:tcPr>
          <w:p w14:paraId="2AA9A54E">
            <w:pPr>
              <w:pStyle w:val="10"/>
              <w:keepNext w:val="0"/>
              <w:keepLines w:val="0"/>
              <w:pageBreakBefore w:val="0"/>
              <w:widowControl/>
              <w:kinsoku w:val="0"/>
              <w:wordWrap/>
              <w:overflowPunct/>
              <w:topLinePunct w:val="0"/>
              <w:autoSpaceDE w:val="0"/>
              <w:autoSpaceDN w:val="0"/>
              <w:bidi w:val="0"/>
              <w:adjustRightInd w:val="0"/>
              <w:snapToGrid w:val="0"/>
              <w:spacing w:line="229" w:lineRule="auto"/>
              <w:jc w:val="center"/>
              <w:textAlignment w:val="baseline"/>
              <w:rPr>
                <w:spacing w:val="0"/>
                <w:position w:val="0"/>
                <w:sz w:val="20"/>
                <w:szCs w:val="20"/>
              </w:rPr>
            </w:pPr>
            <w:r>
              <w:rPr>
                <w:spacing w:val="0"/>
                <w:position w:val="0"/>
                <w:sz w:val="20"/>
                <w:szCs w:val="20"/>
              </w:rPr>
              <w:t>视唱练耳</w:t>
            </w:r>
          </w:p>
        </w:tc>
        <w:tc>
          <w:tcPr>
            <w:tcW w:w="2243" w:type="dxa"/>
            <w:vAlign w:val="top"/>
          </w:tcPr>
          <w:p w14:paraId="6CD1ECBC">
            <w:pPr>
              <w:pStyle w:val="10"/>
              <w:spacing w:before="64" w:line="231" w:lineRule="auto"/>
              <w:jc w:val="center"/>
              <w:rPr>
                <w:spacing w:val="0"/>
                <w:position w:val="0"/>
                <w:sz w:val="20"/>
                <w:szCs w:val="20"/>
              </w:rPr>
            </w:pPr>
            <w:r>
              <w:rPr>
                <w:spacing w:val="0"/>
                <w:position w:val="0"/>
                <w:sz w:val="20"/>
                <w:szCs w:val="20"/>
              </w:rPr>
              <w:t>电钢</w:t>
            </w:r>
          </w:p>
        </w:tc>
        <w:tc>
          <w:tcPr>
            <w:tcW w:w="1742" w:type="dxa"/>
            <w:vAlign w:val="top"/>
          </w:tcPr>
          <w:p w14:paraId="1C89D507">
            <w:pPr>
              <w:pStyle w:val="10"/>
              <w:spacing w:before="64" w:line="237" w:lineRule="auto"/>
              <w:ind w:left="839"/>
              <w:jc w:val="both"/>
              <w:rPr>
                <w:spacing w:val="0"/>
                <w:position w:val="0"/>
                <w:sz w:val="20"/>
                <w:szCs w:val="20"/>
              </w:rPr>
            </w:pPr>
            <w:r>
              <w:rPr>
                <w:spacing w:val="0"/>
                <w:position w:val="0"/>
                <w:sz w:val="20"/>
                <w:szCs w:val="20"/>
              </w:rPr>
              <w:t>1</w:t>
            </w:r>
          </w:p>
        </w:tc>
      </w:tr>
      <w:tr w14:paraId="75D61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trPr>
        <w:tc>
          <w:tcPr>
            <w:tcW w:w="667" w:type="dxa"/>
            <w:vMerge w:val="continue"/>
            <w:tcBorders>
              <w:top w:val="nil"/>
              <w:bottom w:val="nil"/>
            </w:tcBorders>
            <w:vAlign w:val="top"/>
          </w:tcPr>
          <w:p w14:paraId="6BC79918">
            <w:pPr>
              <w:rPr>
                <w:rFonts w:ascii="Arial"/>
                <w:spacing w:val="0"/>
                <w:position w:val="0"/>
                <w:sz w:val="21"/>
              </w:rPr>
            </w:pPr>
          </w:p>
        </w:tc>
        <w:tc>
          <w:tcPr>
            <w:tcW w:w="1417" w:type="dxa"/>
            <w:vMerge w:val="continue"/>
            <w:tcBorders>
              <w:top w:val="nil"/>
              <w:bottom w:val="nil"/>
            </w:tcBorders>
            <w:vAlign w:val="top"/>
          </w:tcPr>
          <w:p w14:paraId="3C28DC00">
            <w:pPr>
              <w:rPr>
                <w:rFonts w:ascii="Arial"/>
                <w:spacing w:val="0"/>
                <w:position w:val="0"/>
                <w:sz w:val="21"/>
              </w:rPr>
            </w:pPr>
          </w:p>
        </w:tc>
        <w:tc>
          <w:tcPr>
            <w:tcW w:w="2148" w:type="dxa"/>
            <w:vMerge w:val="continue"/>
            <w:tcBorders>
              <w:top w:val="nil"/>
              <w:bottom w:val="nil"/>
            </w:tcBorders>
            <w:vAlign w:val="top"/>
          </w:tcPr>
          <w:p w14:paraId="03330075">
            <w:pPr>
              <w:rPr>
                <w:rFonts w:ascii="Arial"/>
                <w:spacing w:val="0"/>
                <w:position w:val="0"/>
                <w:sz w:val="21"/>
              </w:rPr>
            </w:pPr>
          </w:p>
        </w:tc>
        <w:tc>
          <w:tcPr>
            <w:tcW w:w="2243" w:type="dxa"/>
            <w:vAlign w:val="top"/>
          </w:tcPr>
          <w:p w14:paraId="03A1E08B">
            <w:pPr>
              <w:pStyle w:val="10"/>
              <w:spacing w:before="64" w:line="230" w:lineRule="auto"/>
              <w:jc w:val="center"/>
              <w:rPr>
                <w:spacing w:val="0"/>
                <w:position w:val="0"/>
                <w:sz w:val="20"/>
                <w:szCs w:val="20"/>
              </w:rPr>
            </w:pPr>
            <w:r>
              <w:rPr>
                <w:spacing w:val="0"/>
                <w:position w:val="0"/>
                <w:sz w:val="20"/>
                <w:szCs w:val="20"/>
              </w:rPr>
              <w:t>音响设备</w:t>
            </w:r>
          </w:p>
        </w:tc>
        <w:tc>
          <w:tcPr>
            <w:tcW w:w="1742" w:type="dxa"/>
            <w:vAlign w:val="top"/>
          </w:tcPr>
          <w:p w14:paraId="37B88385">
            <w:pPr>
              <w:pStyle w:val="10"/>
              <w:spacing w:before="64" w:line="237" w:lineRule="auto"/>
              <w:ind w:left="839"/>
              <w:jc w:val="both"/>
              <w:rPr>
                <w:spacing w:val="0"/>
                <w:position w:val="0"/>
                <w:sz w:val="20"/>
                <w:szCs w:val="20"/>
              </w:rPr>
            </w:pPr>
            <w:r>
              <w:rPr>
                <w:spacing w:val="0"/>
                <w:position w:val="0"/>
                <w:sz w:val="20"/>
                <w:szCs w:val="20"/>
              </w:rPr>
              <w:t>1</w:t>
            </w:r>
          </w:p>
        </w:tc>
      </w:tr>
      <w:tr w14:paraId="6D16A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5" w:hRule="atLeast"/>
        </w:trPr>
        <w:tc>
          <w:tcPr>
            <w:tcW w:w="667" w:type="dxa"/>
            <w:vMerge w:val="continue"/>
            <w:tcBorders>
              <w:top w:val="nil"/>
            </w:tcBorders>
            <w:vAlign w:val="top"/>
          </w:tcPr>
          <w:p w14:paraId="525F7E45">
            <w:pPr>
              <w:rPr>
                <w:rFonts w:ascii="Arial"/>
                <w:spacing w:val="0"/>
                <w:position w:val="0"/>
                <w:sz w:val="21"/>
              </w:rPr>
            </w:pPr>
          </w:p>
        </w:tc>
        <w:tc>
          <w:tcPr>
            <w:tcW w:w="1417" w:type="dxa"/>
            <w:vMerge w:val="continue"/>
            <w:tcBorders>
              <w:top w:val="nil"/>
            </w:tcBorders>
            <w:vAlign w:val="top"/>
          </w:tcPr>
          <w:p w14:paraId="66BCE6D0">
            <w:pPr>
              <w:rPr>
                <w:rFonts w:ascii="Arial"/>
                <w:spacing w:val="0"/>
                <w:position w:val="0"/>
                <w:sz w:val="21"/>
              </w:rPr>
            </w:pPr>
          </w:p>
        </w:tc>
        <w:tc>
          <w:tcPr>
            <w:tcW w:w="2148" w:type="dxa"/>
            <w:vMerge w:val="continue"/>
            <w:tcBorders>
              <w:top w:val="nil"/>
            </w:tcBorders>
            <w:vAlign w:val="top"/>
          </w:tcPr>
          <w:p w14:paraId="4105F82F">
            <w:pPr>
              <w:rPr>
                <w:rFonts w:ascii="Arial"/>
                <w:spacing w:val="0"/>
                <w:position w:val="0"/>
                <w:sz w:val="21"/>
              </w:rPr>
            </w:pPr>
          </w:p>
        </w:tc>
        <w:tc>
          <w:tcPr>
            <w:tcW w:w="2243" w:type="dxa"/>
            <w:vAlign w:val="top"/>
          </w:tcPr>
          <w:p w14:paraId="1CF20A11">
            <w:pPr>
              <w:pStyle w:val="10"/>
              <w:spacing w:before="63" w:line="228" w:lineRule="auto"/>
              <w:jc w:val="center"/>
              <w:rPr>
                <w:spacing w:val="0"/>
                <w:position w:val="0"/>
                <w:sz w:val="20"/>
                <w:szCs w:val="20"/>
              </w:rPr>
            </w:pPr>
            <w:r>
              <w:rPr>
                <w:spacing w:val="0"/>
                <w:position w:val="0"/>
                <w:sz w:val="20"/>
                <w:szCs w:val="20"/>
              </w:rPr>
              <w:t>智能平板</w:t>
            </w:r>
          </w:p>
        </w:tc>
        <w:tc>
          <w:tcPr>
            <w:tcW w:w="1742" w:type="dxa"/>
            <w:vAlign w:val="top"/>
          </w:tcPr>
          <w:p w14:paraId="1E29C18F">
            <w:pPr>
              <w:pStyle w:val="10"/>
              <w:spacing w:before="63" w:line="241" w:lineRule="auto"/>
              <w:ind w:left="839"/>
              <w:jc w:val="both"/>
              <w:rPr>
                <w:spacing w:val="0"/>
                <w:position w:val="0"/>
                <w:sz w:val="20"/>
                <w:szCs w:val="20"/>
              </w:rPr>
            </w:pPr>
            <w:r>
              <w:rPr>
                <w:spacing w:val="0"/>
                <w:position w:val="0"/>
                <w:sz w:val="20"/>
                <w:szCs w:val="20"/>
              </w:rPr>
              <w:t>1</w:t>
            </w:r>
          </w:p>
        </w:tc>
      </w:tr>
    </w:tbl>
    <w:p w14:paraId="5EEA2DBB">
      <w:pPr>
        <w:keepNext w:val="0"/>
        <w:keepLines w:val="0"/>
        <w:pageBreakBefore w:val="0"/>
        <w:widowControl/>
        <w:kinsoku/>
        <w:wordWrap/>
        <w:overflowPunct/>
        <w:topLinePunct w:val="0"/>
        <w:autoSpaceDE w:val="0"/>
        <w:autoSpaceDN w:val="0"/>
        <w:bidi w:val="0"/>
        <w:adjustRightInd w:val="0"/>
        <w:snapToGrid w:val="0"/>
        <w:spacing w:line="580" w:lineRule="exact"/>
        <w:ind w:firstLine="641" w:firstLineChars="200"/>
        <w:jc w:val="both"/>
        <w:textAlignment w:val="baseline"/>
        <w:rPr>
          <w:rFonts w:hint="eastAsia" w:ascii="楷体_GB2312" w:hAnsi="楷体_GB2312" w:eastAsia="楷体_GB2312" w:cs="楷体_GB2312"/>
          <w:b/>
          <w:bCs/>
          <w:sz w:val="32"/>
          <w:szCs w:val="32"/>
          <w:lang w:val="en-US" w:eastAsia="en-US"/>
        </w:rPr>
      </w:pPr>
      <w:r>
        <w:rPr>
          <w:rFonts w:hint="eastAsia" w:ascii="楷体_GB2312" w:hAnsi="楷体_GB2312" w:eastAsia="楷体_GB2312" w:cs="楷体_GB2312"/>
          <w:b/>
          <w:bCs/>
          <w:sz w:val="32"/>
          <w:szCs w:val="32"/>
          <w:lang w:val="en-US" w:eastAsia="en-US"/>
        </w:rPr>
        <w:t>（二）校外实训基地</w:t>
      </w:r>
    </w:p>
    <w:p w14:paraId="0341382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校外实训基地主要场所是公共剧院或音乐厅、文艺院团自有剧场或音乐厅、企事业单位会堂、文化广场等。</w:t>
      </w:r>
    </w:p>
    <w:p w14:paraId="1D1EF84E">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十四、专业师资</w:t>
      </w:r>
    </w:p>
    <w:p w14:paraId="36B20D7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根据教育部颁布的《中等职业学校教师专业标准》和《中等职业学校设置标准》的有关规定，进行教师队伍建设，合理配置教师资源。专业教师学历、职称结构应合理，</w:t>
      </w:r>
      <w:r>
        <w:rPr>
          <w:rFonts w:hint="eastAsia" w:ascii="仿宋_GB2312" w:hAnsi="仿宋_GB2312" w:eastAsia="仿宋_GB2312" w:cs="仿宋_GB2312"/>
          <w:sz w:val="32"/>
          <w:szCs w:val="32"/>
          <w:lang w:val="en-US" w:eastAsia="zh-CN"/>
        </w:rPr>
        <w:t>至少应配备具有相关专业中级</w:t>
      </w:r>
      <w:r>
        <w:rPr>
          <w:rFonts w:hint="eastAsia" w:ascii="仿宋_GB2312" w:hAnsi="仿宋_GB2312" w:eastAsia="仿宋_GB2312" w:cs="仿宋_GB2312"/>
          <w:sz w:val="32"/>
          <w:szCs w:val="32"/>
          <w:lang w:val="en-US" w:eastAsia="en-US"/>
        </w:rPr>
        <w:t>专业技术职务的专任教师2人；建立“双师型 ”专业教师团队；应有业务水平较高的专业带头人，并聘请高等艺术院校的专业教师和艺术家担任兼职教师。专业专任教师应为音乐及相关专业本科及以上学历，具有中等职业学校教师资格证书，有良好的师德，关注学生发展，熟悉教学规律，具备终身学习能力和教学改革意识。</w:t>
      </w:r>
    </w:p>
    <w:p w14:paraId="0CB49B21">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val="en-US" w:eastAsia="en-US"/>
        </w:rPr>
      </w:pPr>
      <w:r>
        <w:rPr>
          <w:rFonts w:hint="eastAsia" w:ascii="黑体" w:hAnsi="黑体" w:eastAsia="黑体" w:cs="黑体"/>
          <w:sz w:val="32"/>
          <w:szCs w:val="32"/>
          <w:lang w:val="en-US" w:eastAsia="en-US"/>
        </w:rPr>
        <w:t>十五、其他</w:t>
      </w:r>
    </w:p>
    <w:sectPr>
      <w:footerReference r:id="rId6" w:type="default"/>
      <w:pgSz w:w="11906" w:h="16839"/>
      <w:pgMar w:top="2098" w:right="1587" w:bottom="1984" w:left="1587" w:header="0" w:footer="977"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86"/>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仿宋_GB2312">
    <w:altName w:val="HarmonyOS Sans SC"/>
    <w:panose1 w:val="02010609030101010101"/>
    <w:charset w:val="86"/>
    <w:family w:val="auto"/>
    <w:pitch w:val="default"/>
    <w:sig w:usb0="00000000" w:usb1="00000000" w:usb2="00000000" w:usb3="00000000" w:csb0="00040000" w:csb1="00000000"/>
  </w:font>
  <w:font w:name="楷体_GB2312">
    <w:altName w:val="HarmonyOS Sans SC"/>
    <w:panose1 w:val="02010609030101010101"/>
    <w:charset w:val="86"/>
    <w:family w:val="auto"/>
    <w:pitch w:val="default"/>
    <w:sig w:usb0="00000000" w:usb1="0000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999C">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512F3">
    <w:pPr>
      <w:spacing w:line="226"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21817">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321817">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4F5061"/>
    <w:rsid w:val="0261487E"/>
    <w:rsid w:val="08A57F1C"/>
    <w:rsid w:val="0DA66D6E"/>
    <w:rsid w:val="10025666"/>
    <w:rsid w:val="127E4343"/>
    <w:rsid w:val="13197383"/>
    <w:rsid w:val="13F84916"/>
    <w:rsid w:val="14B46A8F"/>
    <w:rsid w:val="18B00C52"/>
    <w:rsid w:val="1B223E33"/>
    <w:rsid w:val="1BC3439C"/>
    <w:rsid w:val="210E5779"/>
    <w:rsid w:val="217B0964"/>
    <w:rsid w:val="22E91FFA"/>
    <w:rsid w:val="24686E6B"/>
    <w:rsid w:val="26CB0E4D"/>
    <w:rsid w:val="28434143"/>
    <w:rsid w:val="28D14C84"/>
    <w:rsid w:val="2D0B66A2"/>
    <w:rsid w:val="2FE33C49"/>
    <w:rsid w:val="34B306BA"/>
    <w:rsid w:val="387A1506"/>
    <w:rsid w:val="39F92785"/>
    <w:rsid w:val="3AF12B0F"/>
    <w:rsid w:val="3E5E0553"/>
    <w:rsid w:val="3F4F484B"/>
    <w:rsid w:val="3FF96C9A"/>
    <w:rsid w:val="41994E24"/>
    <w:rsid w:val="42446DF5"/>
    <w:rsid w:val="44035A87"/>
    <w:rsid w:val="445E6AD5"/>
    <w:rsid w:val="458D02EB"/>
    <w:rsid w:val="47F92430"/>
    <w:rsid w:val="484C4BC1"/>
    <w:rsid w:val="49293E0B"/>
    <w:rsid w:val="49354F1C"/>
    <w:rsid w:val="4B9D45B5"/>
    <w:rsid w:val="4EE259CC"/>
    <w:rsid w:val="4F32316B"/>
    <w:rsid w:val="51B96704"/>
    <w:rsid w:val="5918482C"/>
    <w:rsid w:val="5B7420A1"/>
    <w:rsid w:val="5C8C5B00"/>
    <w:rsid w:val="5EE26529"/>
    <w:rsid w:val="613D788E"/>
    <w:rsid w:val="61B334D5"/>
    <w:rsid w:val="64A727F3"/>
    <w:rsid w:val="65F04A1A"/>
    <w:rsid w:val="68BC6E36"/>
    <w:rsid w:val="690031C6"/>
    <w:rsid w:val="696E3909"/>
    <w:rsid w:val="69E3747F"/>
    <w:rsid w:val="6B2F1B41"/>
    <w:rsid w:val="6C8C237C"/>
    <w:rsid w:val="6DDF49AF"/>
    <w:rsid w:val="70897BFE"/>
    <w:rsid w:val="718E71E6"/>
    <w:rsid w:val="73045661"/>
    <w:rsid w:val="739B4217"/>
    <w:rsid w:val="761A52FA"/>
    <w:rsid w:val="79153254"/>
    <w:rsid w:val="793D18CD"/>
    <w:rsid w:val="7AAD715B"/>
    <w:rsid w:val="7F965547"/>
    <w:rsid w:val="EFD7D140"/>
    <w:rsid w:val="FFFD36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31b07fde-2248-4edb-9d01-b2f138c5e451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60EA536A</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4e364c8b-46e3-4bd9-b0ac-b209e1283ada</errorID>
      <errorWord xmlns="http://schemas.wps.cn/vas-ai-hub/contract-review">职业范围</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执业范围</item>
      </candidateList>
      <explain xmlns="http://schemas.wps.cn/vas-ai-hub/contract-review"/>
      <paraID xmlns="http://schemas.wps.cn/vas-ai-hub/contract-review">13C489F0</paraID>
      <start xmlns="http://schemas.wps.cn/vas-ai-hub/contract-review">2</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256275ff-3c26-448a-b6ef-4caaa9383bc7</errorID>
      <errorWord xmlns="http://schemas.wps.cn/vas-ai-hub/contract-review">认</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旨在认</item>
      </candidateList>
      <explain xmlns="http://schemas.wps.cn/vas-ai-hub/contract-review">句子中可能存在主谓宾、修饰语或者必要的词语残缺。</explain>
      <paraID xmlns="http://schemas.wps.cn/vas-ai-hub/contract-review">438B49E6</paraID>
      <start xmlns="http://schemas.wps.cn/vas-ai-hub/contract-review">27</start>
      <end xmlns="http://schemas.wps.cn/vas-ai-hub/contract-review">30</end>
      <status xmlns="http://schemas.wps.cn/vas-ai-hub/contract-review">modified</status>
      <modifiedWord xmlns="http://schemas.wps.cn/vas-ai-hub/contract-review">旨在认</modifiedWord>
      <trackRevisions xmlns="http://schemas.wps.cn/vas-ai-hub/contract-review">false</trackRevisions>
    </reviewItem>
    <reviewItem xmlns="http://schemas.wps.cn/vas-ai-hub/contract-review">
      <errorID xmlns="http://schemas.wps.cn/vas-ai-hub/contract-review">898f0bba-6e93-4880-900c-5a7482c90c9d</errorID>
      <errorWord xmlns="http://schemas.wps.cn/vas-ai-hub/contract-review">文</errorWord>
      <group xmlns="http://schemas.wps.cn/vas-ai-hub/contract-review">L1_Grammar</group>
      <groupName xmlns="http://schemas.wps.cn/vas-ai-hub/contract-review">语法问题</groupName>
      <ability xmlns="http://schemas.wps.cn/vas-ai-hub/contract-review">L2_Collocation</ability>
      <abilityName xmlns="http://schemas.wps.cn/vas-ai-hub/contract-review">搭配不当</abilityName>
      <candidateList xmlns="http://schemas.wps.cn/vas-ai-hub/contract-review">
        <item xmlns="http://schemas.wps.cn/vas-ai-hub/contract-review">提高文</item>
      </candidateList>
      <explain xmlns="http://schemas.wps.cn/vas-ai-hub/contract-review">句子中可能存在主谓、动宾、定语中心语、状语中心语、补语中心语、关联词搭配不当等问题。</explain>
      <paraID xmlns="http://schemas.wps.cn/vas-ai-hub/contract-review">265A8818</paraID>
      <start xmlns="http://schemas.wps.cn/vas-ai-hub/contract-review">64</start>
      <end xmlns="http://schemas.wps.cn/vas-ai-hub/contract-review">67</end>
      <status xmlns="http://schemas.wps.cn/vas-ai-hub/contract-review">modified</status>
      <modifiedWord xmlns="http://schemas.wps.cn/vas-ai-hub/contract-review">提高文</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610d3a-dd21-41e7-8e6c-6282098a5a59}">
  <ds:schemaRefs/>
</ds:datastoreItem>
</file>

<file path=docProps/app.xml><?xml version="1.0" encoding="utf-8"?>
<Properties xmlns="http://schemas.openxmlformats.org/officeDocument/2006/extended-properties" xmlns:vt="http://schemas.openxmlformats.org/officeDocument/2006/docPropsVTypes">
  <Pages>12</Pages>
  <Words>2923</Words>
  <Characters>3002</Characters>
  <TotalTime>2</TotalTime>
  <ScaleCrop>false</ScaleCrop>
  <LinksUpToDate>false</LinksUpToDate>
  <CharactersWithSpaces>3009</CharactersWithSpaces>
  <Application>WPS Office_12.9.0.28440_F1E327BC-269C-435d-A152-05C5408002CA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2024-12-18T02:17:00Z</dcterms:created>
  <dc:creator>ki</dc:creator>
  <cp:lastModifiedBy>复三</cp:lastModifiedBy>
  <dcterms:modified xsi:type="dcterms:W3CDTF">2026-09-15T18:09:53Z</dcterms:modified>
  <dc:title>教育部关于制定中等职业学校专业教学标准的指导意见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2026-06-15T16:06:57Z</vt:filetime>
  </property>
  <property fmtid="{D5CDD505-2E9C-101B-9397-08002B2CF9AE}" pid="4" name="KSOTemplateDocerSaveRecord">
    <vt:lpwstr>eyJoZGlkIjoiMjUzYzQ3NjQ3Y2YxOWM5YmFjM2QyZjE2MTI4ZDhiNTMiLCJ1c2VySWQiOiI0NTA5ODY3MzAifQ==</vt:lpwstr>
  </property>
  <property fmtid="{D5CDD505-2E9C-101B-9397-08002B2CF9AE}" pid="5" name="KSOProductBuildVer">
    <vt:lpwstr>2052-12.9.0.28440</vt:lpwstr>
  </property>
  <property fmtid="{D5CDD505-2E9C-101B-9397-08002B2CF9AE}" pid="6" name="ICV">
    <vt:lpwstr>21F82CCB4EED48A47119A96A4764F7E1_43</vt:lpwstr>
  </property>
</Properties>
</file>